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D05E7" w14:textId="77777777" w:rsidR="00B47FD8" w:rsidRDefault="00B47FD8">
      <w:pPr>
        <w:tabs>
          <w:tab w:val="left" w:pos="3914"/>
        </w:tabs>
        <w:rPr>
          <w:rFonts w:ascii="Franklin Gothic Book" w:hAnsi="Franklin Gothic Book"/>
          <w:b/>
          <w:color w:val="FF0000"/>
          <w:sz w:val="22"/>
          <w:szCs w:val="22"/>
          <w:lang w:eastAsia="en-US"/>
        </w:rPr>
      </w:pPr>
    </w:p>
    <w:p w14:paraId="28CD05E8" w14:textId="1F70C3B2" w:rsidR="00B47FD8" w:rsidRDefault="00304C7E">
      <w:pPr>
        <w:jc w:val="center"/>
        <w:rPr>
          <w:rFonts w:ascii="Franklin Gothic Book" w:eastAsia="Times New Roman" w:hAnsi="Franklin Gothic Book"/>
          <w:b/>
          <w:bCs/>
          <w:color w:val="0070C0"/>
          <w:sz w:val="22"/>
          <w:szCs w:val="22"/>
          <w:lang w:eastAsia="zh-CN"/>
        </w:rPr>
      </w:pPr>
      <w:r w:rsidRPr="79C04059">
        <w:rPr>
          <w:rFonts w:ascii="Franklin Gothic Book" w:eastAsia="Times New Roman" w:hAnsi="Franklin Gothic Book"/>
          <w:b/>
          <w:bCs/>
          <w:color w:val="0070C0"/>
          <w:sz w:val="22"/>
          <w:szCs w:val="22"/>
          <w:lang w:eastAsia="zh-CN"/>
        </w:rPr>
        <w:t xml:space="preserve">New Data </w:t>
      </w:r>
      <w:r w:rsidR="00DE1C60" w:rsidRPr="79C04059">
        <w:rPr>
          <w:rFonts w:ascii="Franklin Gothic Book" w:eastAsia="Times New Roman" w:hAnsi="Franklin Gothic Book"/>
          <w:b/>
          <w:bCs/>
          <w:color w:val="0070C0"/>
          <w:sz w:val="22"/>
          <w:szCs w:val="22"/>
          <w:lang w:eastAsia="zh-CN"/>
        </w:rPr>
        <w:t>at AAN</w:t>
      </w:r>
      <w:r w:rsidR="0038409C" w:rsidRPr="79C04059">
        <w:rPr>
          <w:rFonts w:ascii="Franklin Gothic Book" w:eastAsia="Times New Roman" w:hAnsi="Franklin Gothic Book"/>
          <w:b/>
          <w:bCs/>
          <w:color w:val="0070C0"/>
          <w:sz w:val="22"/>
          <w:szCs w:val="22"/>
          <w:lang w:eastAsia="zh-CN"/>
        </w:rPr>
        <w:t xml:space="preserve"> 2021</w:t>
      </w:r>
      <w:r w:rsidR="00DE1C60" w:rsidRPr="79C04059">
        <w:rPr>
          <w:rFonts w:ascii="Franklin Gothic Book" w:eastAsia="Times New Roman" w:hAnsi="Franklin Gothic Book"/>
          <w:b/>
          <w:bCs/>
          <w:color w:val="0070C0"/>
          <w:sz w:val="22"/>
          <w:szCs w:val="22"/>
          <w:lang w:eastAsia="zh-CN"/>
        </w:rPr>
        <w:t xml:space="preserve"> </w:t>
      </w:r>
      <w:r w:rsidR="00B8538E" w:rsidRPr="79C04059">
        <w:rPr>
          <w:rFonts w:ascii="Franklin Gothic Book" w:eastAsia="Times New Roman" w:hAnsi="Franklin Gothic Book"/>
          <w:b/>
          <w:bCs/>
          <w:color w:val="0070C0"/>
          <w:sz w:val="22"/>
          <w:szCs w:val="22"/>
          <w:lang w:eastAsia="zh-CN"/>
        </w:rPr>
        <w:t xml:space="preserve">from Across Biogen’s MS Portfolio </w:t>
      </w:r>
      <w:r w:rsidRPr="79C04059">
        <w:rPr>
          <w:rFonts w:ascii="Franklin Gothic Book" w:eastAsia="Times New Roman" w:hAnsi="Franklin Gothic Book"/>
          <w:b/>
          <w:bCs/>
          <w:color w:val="0070C0"/>
          <w:sz w:val="22"/>
          <w:szCs w:val="22"/>
          <w:lang w:eastAsia="zh-CN"/>
        </w:rPr>
        <w:t xml:space="preserve">Demonstrate Positive </w:t>
      </w:r>
      <w:r w:rsidR="001E0BF7" w:rsidRPr="79C04059">
        <w:rPr>
          <w:rFonts w:ascii="Franklin Gothic Book" w:eastAsia="Times New Roman" w:hAnsi="Franklin Gothic Book"/>
          <w:b/>
          <w:bCs/>
          <w:color w:val="0070C0"/>
          <w:sz w:val="22"/>
          <w:szCs w:val="22"/>
          <w:lang w:eastAsia="zh-CN"/>
        </w:rPr>
        <w:t xml:space="preserve">Impact </w:t>
      </w:r>
      <w:r w:rsidR="007C1ED9" w:rsidRPr="79C04059">
        <w:rPr>
          <w:rFonts w:ascii="Franklin Gothic Book" w:eastAsia="Times New Roman" w:hAnsi="Franklin Gothic Book"/>
          <w:b/>
          <w:bCs/>
          <w:color w:val="0070C0"/>
          <w:sz w:val="22"/>
          <w:szCs w:val="22"/>
          <w:lang w:eastAsia="zh-CN"/>
        </w:rPr>
        <w:t xml:space="preserve">of Treatment on People Living with </w:t>
      </w:r>
      <w:r w:rsidR="003225DF" w:rsidRPr="79C04059">
        <w:rPr>
          <w:rFonts w:ascii="Franklin Gothic Book" w:eastAsia="Times New Roman" w:hAnsi="Franklin Gothic Book"/>
          <w:b/>
          <w:bCs/>
          <w:color w:val="0070C0"/>
          <w:sz w:val="22"/>
          <w:szCs w:val="22"/>
          <w:lang w:eastAsia="zh-CN"/>
        </w:rPr>
        <w:t xml:space="preserve">Relapsing </w:t>
      </w:r>
      <w:r w:rsidR="007C1ED9" w:rsidRPr="79C04059">
        <w:rPr>
          <w:rFonts w:ascii="Franklin Gothic Book" w:eastAsia="Times New Roman" w:hAnsi="Franklin Gothic Book"/>
          <w:b/>
          <w:bCs/>
          <w:color w:val="0070C0"/>
          <w:sz w:val="22"/>
          <w:szCs w:val="22"/>
          <w:lang w:eastAsia="zh-CN"/>
        </w:rPr>
        <w:t>M</w:t>
      </w:r>
      <w:r w:rsidR="003056C7" w:rsidRPr="79C04059">
        <w:rPr>
          <w:rFonts w:ascii="Franklin Gothic Book" w:eastAsia="Times New Roman" w:hAnsi="Franklin Gothic Book"/>
          <w:b/>
          <w:bCs/>
          <w:color w:val="0070C0"/>
          <w:sz w:val="22"/>
          <w:szCs w:val="22"/>
          <w:lang w:eastAsia="zh-CN"/>
        </w:rPr>
        <w:t xml:space="preserve">ultiple </w:t>
      </w:r>
      <w:r w:rsidR="007C1ED9" w:rsidRPr="79C04059">
        <w:rPr>
          <w:rFonts w:ascii="Franklin Gothic Book" w:eastAsia="Times New Roman" w:hAnsi="Franklin Gothic Book"/>
          <w:b/>
          <w:bCs/>
          <w:color w:val="0070C0"/>
          <w:sz w:val="22"/>
          <w:szCs w:val="22"/>
          <w:lang w:eastAsia="zh-CN"/>
        </w:rPr>
        <w:t>S</w:t>
      </w:r>
      <w:r w:rsidR="5A4D13AF" w:rsidRPr="79C04059">
        <w:rPr>
          <w:rFonts w:ascii="Franklin Gothic Book" w:eastAsia="Times New Roman" w:hAnsi="Franklin Gothic Book"/>
          <w:b/>
          <w:bCs/>
          <w:color w:val="0070C0"/>
          <w:sz w:val="22"/>
          <w:szCs w:val="22"/>
          <w:lang w:eastAsia="zh-CN"/>
        </w:rPr>
        <w:t>clerosis</w:t>
      </w:r>
    </w:p>
    <w:p w14:paraId="28CD05E9" w14:textId="77777777" w:rsidR="00B47FD8" w:rsidRDefault="00B47FD8">
      <w:pPr>
        <w:rPr>
          <w:rFonts w:ascii="Franklin Gothic Book" w:hAnsi="Franklin Gothic Book"/>
          <w:i/>
          <w:iCs/>
          <w:color w:val="0070C0"/>
          <w:sz w:val="22"/>
          <w:szCs w:val="22"/>
        </w:rPr>
      </w:pPr>
      <w:bookmarkStart w:id="0" w:name="_Hlk43304420"/>
    </w:p>
    <w:p w14:paraId="28CD05EA" w14:textId="08A40BBA" w:rsidR="00B47FD8" w:rsidRDefault="00304C7E" w:rsidP="00304C7E">
      <w:pPr>
        <w:pStyle w:val="Liststycke"/>
        <w:numPr>
          <w:ilvl w:val="0"/>
          <w:numId w:val="4"/>
        </w:numPr>
        <w:spacing w:line="240" w:lineRule="auto"/>
        <w:rPr>
          <w:rFonts w:ascii="Franklin Gothic Book" w:hAnsi="Franklin Gothic Book"/>
          <w:i/>
          <w:iCs/>
          <w:color w:val="0070C0"/>
          <w:sz w:val="22"/>
          <w:szCs w:val="22"/>
        </w:rPr>
      </w:pPr>
      <w:r>
        <w:rPr>
          <w:rFonts w:ascii="Franklin Gothic Book" w:hAnsi="Franklin Gothic Book"/>
          <w:i/>
          <w:iCs/>
          <w:color w:val="0070C0"/>
          <w:sz w:val="22"/>
          <w:szCs w:val="22"/>
        </w:rPr>
        <w:t xml:space="preserve">New findings from MS PATHS </w:t>
      </w:r>
      <w:r w:rsidR="003A46D3">
        <w:rPr>
          <w:rFonts w:ascii="Franklin Gothic Book" w:hAnsi="Franklin Gothic Book"/>
          <w:i/>
          <w:iCs/>
          <w:color w:val="0070C0"/>
          <w:sz w:val="22"/>
          <w:szCs w:val="22"/>
        </w:rPr>
        <w:t>show that treatment with</w:t>
      </w:r>
      <w:r>
        <w:rPr>
          <w:rFonts w:ascii="Franklin Gothic Book" w:hAnsi="Franklin Gothic Book"/>
          <w:i/>
          <w:iCs/>
          <w:color w:val="0070C0"/>
          <w:sz w:val="22"/>
          <w:szCs w:val="22"/>
        </w:rPr>
        <w:t xml:space="preserve"> TYSABRI</w:t>
      </w:r>
      <w:r>
        <w:rPr>
          <w:rFonts w:ascii="Franklin Gothic Book" w:hAnsi="Franklin Gothic Book"/>
          <w:i/>
          <w:iCs/>
          <w:color w:val="0070C0"/>
          <w:sz w:val="22"/>
          <w:szCs w:val="22"/>
          <w:vertAlign w:val="superscript"/>
        </w:rPr>
        <w:t>®</w:t>
      </w:r>
      <w:r>
        <w:rPr>
          <w:rFonts w:ascii="Franklin Gothic Book" w:hAnsi="Franklin Gothic Book"/>
          <w:i/>
          <w:iCs/>
          <w:color w:val="0070C0"/>
          <w:sz w:val="22"/>
          <w:szCs w:val="22"/>
        </w:rPr>
        <w:t> (natalizumab) </w:t>
      </w:r>
      <w:r w:rsidR="00BD2B4D">
        <w:rPr>
          <w:rFonts w:ascii="Franklin Gothic Book" w:hAnsi="Franklin Gothic Book"/>
          <w:i/>
          <w:iCs/>
          <w:color w:val="0070C0"/>
          <w:sz w:val="22"/>
          <w:szCs w:val="22"/>
        </w:rPr>
        <w:t xml:space="preserve">can </w:t>
      </w:r>
      <w:r w:rsidR="008B1772">
        <w:rPr>
          <w:rFonts w:ascii="Franklin Gothic Book" w:hAnsi="Franklin Gothic Book"/>
          <w:i/>
          <w:iCs/>
          <w:color w:val="0070C0"/>
          <w:sz w:val="22"/>
          <w:szCs w:val="22"/>
        </w:rPr>
        <w:t xml:space="preserve">lead to </w:t>
      </w:r>
      <w:r>
        <w:rPr>
          <w:rFonts w:ascii="Franklin Gothic Book" w:hAnsi="Franklin Gothic Book"/>
          <w:i/>
          <w:iCs/>
          <w:color w:val="0070C0"/>
          <w:sz w:val="22"/>
          <w:szCs w:val="22"/>
        </w:rPr>
        <w:t>improve</w:t>
      </w:r>
      <w:r w:rsidR="008B1772">
        <w:rPr>
          <w:rFonts w:ascii="Franklin Gothic Book" w:hAnsi="Franklin Gothic Book"/>
          <w:i/>
          <w:iCs/>
          <w:color w:val="0070C0"/>
          <w:sz w:val="22"/>
          <w:szCs w:val="22"/>
        </w:rPr>
        <w:t>ment</w:t>
      </w:r>
      <w:r w:rsidR="00EF4EBF">
        <w:rPr>
          <w:rFonts w:ascii="Franklin Gothic Book" w:hAnsi="Franklin Gothic Book"/>
          <w:i/>
          <w:iCs/>
          <w:color w:val="0070C0"/>
          <w:sz w:val="22"/>
          <w:szCs w:val="22"/>
        </w:rPr>
        <w:t>s</w:t>
      </w:r>
      <w:r w:rsidR="008B1772">
        <w:rPr>
          <w:rFonts w:ascii="Franklin Gothic Book" w:hAnsi="Franklin Gothic Book"/>
          <w:i/>
          <w:iCs/>
          <w:color w:val="0070C0"/>
          <w:sz w:val="22"/>
          <w:szCs w:val="22"/>
        </w:rPr>
        <w:t xml:space="preserve"> in mental and social</w:t>
      </w:r>
      <w:r w:rsidR="007E5AB3">
        <w:rPr>
          <w:rFonts w:ascii="Franklin Gothic Book" w:hAnsi="Franklin Gothic Book"/>
          <w:i/>
          <w:iCs/>
          <w:color w:val="0070C0"/>
          <w:sz w:val="22"/>
          <w:szCs w:val="22"/>
        </w:rPr>
        <w:t xml:space="preserve"> </w:t>
      </w:r>
      <w:r w:rsidR="00603FC2">
        <w:rPr>
          <w:rFonts w:ascii="Franklin Gothic Book" w:hAnsi="Franklin Gothic Book"/>
          <w:i/>
          <w:iCs/>
          <w:color w:val="0070C0"/>
          <w:sz w:val="22"/>
          <w:szCs w:val="22"/>
        </w:rPr>
        <w:t>hea</w:t>
      </w:r>
      <w:r w:rsidR="00DA7C1E">
        <w:rPr>
          <w:rFonts w:ascii="Franklin Gothic Book" w:hAnsi="Franklin Gothic Book"/>
          <w:i/>
          <w:iCs/>
          <w:color w:val="0070C0"/>
          <w:sz w:val="22"/>
          <w:szCs w:val="22"/>
        </w:rPr>
        <w:t xml:space="preserve">lth </w:t>
      </w:r>
      <w:r>
        <w:rPr>
          <w:rFonts w:ascii="Franklin Gothic Book" w:hAnsi="Franklin Gothic Book"/>
          <w:i/>
          <w:iCs/>
          <w:color w:val="0070C0"/>
          <w:sz w:val="22"/>
          <w:szCs w:val="22"/>
        </w:rPr>
        <w:t>compared to Ocrevus</w:t>
      </w:r>
      <w:r>
        <w:rPr>
          <w:rFonts w:ascii="Franklin Gothic Book" w:hAnsi="Franklin Gothic Book"/>
          <w:i/>
          <w:iCs/>
          <w:color w:val="0070C0"/>
          <w:sz w:val="22"/>
          <w:szCs w:val="22"/>
          <w:vertAlign w:val="superscript"/>
        </w:rPr>
        <w:t>®</w:t>
      </w:r>
      <w:r>
        <w:rPr>
          <w:rFonts w:ascii="Franklin Gothic Book" w:hAnsi="Franklin Gothic Book"/>
          <w:i/>
          <w:iCs/>
          <w:color w:val="0070C0"/>
          <w:sz w:val="22"/>
          <w:szCs w:val="22"/>
        </w:rPr>
        <w:t xml:space="preserve"> (ocrelizumab)</w:t>
      </w:r>
    </w:p>
    <w:p w14:paraId="28CD05EB" w14:textId="1862A0BC" w:rsidR="00B47FD8" w:rsidRDefault="00932912" w:rsidP="00304C7E">
      <w:pPr>
        <w:pStyle w:val="Liststycke"/>
        <w:numPr>
          <w:ilvl w:val="0"/>
          <w:numId w:val="4"/>
        </w:numPr>
        <w:spacing w:after="0" w:line="240" w:lineRule="auto"/>
        <w:rPr>
          <w:rFonts w:ascii="Franklin Gothic Book" w:hAnsi="Franklin Gothic Book"/>
          <w:i/>
          <w:iCs/>
          <w:color w:val="0070C0"/>
          <w:sz w:val="22"/>
          <w:szCs w:val="22"/>
        </w:rPr>
      </w:pPr>
      <w:r>
        <w:rPr>
          <w:rFonts w:ascii="Franklin Gothic Book" w:hAnsi="Franklin Gothic Book"/>
          <w:i/>
          <w:iCs/>
          <w:color w:val="0070C0"/>
          <w:sz w:val="22"/>
          <w:szCs w:val="22"/>
        </w:rPr>
        <w:t xml:space="preserve">Real-world data </w:t>
      </w:r>
      <w:r w:rsidR="00304C7E">
        <w:rPr>
          <w:rFonts w:ascii="Franklin Gothic Book" w:hAnsi="Franklin Gothic Book"/>
          <w:i/>
          <w:iCs/>
          <w:color w:val="0070C0"/>
          <w:sz w:val="22"/>
          <w:szCs w:val="22"/>
        </w:rPr>
        <w:t>from VUMERITY</w:t>
      </w:r>
      <w:r w:rsidR="00304C7E">
        <w:rPr>
          <w:rFonts w:ascii="Franklin Gothic Book" w:hAnsi="Franklin Gothic Book"/>
          <w:i/>
          <w:iCs/>
          <w:color w:val="0070C0"/>
          <w:sz w:val="22"/>
          <w:szCs w:val="22"/>
          <w:vertAlign w:val="superscript"/>
        </w:rPr>
        <w:t>®</w:t>
      </w:r>
      <w:r w:rsidR="00304C7E">
        <w:rPr>
          <w:rFonts w:ascii="Franklin Gothic Book" w:hAnsi="Franklin Gothic Book"/>
          <w:i/>
          <w:iCs/>
          <w:color w:val="0070C0"/>
          <w:sz w:val="22"/>
          <w:szCs w:val="22"/>
        </w:rPr>
        <w:t xml:space="preserve"> (diroximel fumarate) </w:t>
      </w:r>
      <w:r w:rsidR="00EE239F">
        <w:rPr>
          <w:rFonts w:ascii="Franklin Gothic Book" w:hAnsi="Franklin Gothic Book"/>
          <w:i/>
          <w:iCs/>
          <w:color w:val="0070C0"/>
          <w:sz w:val="22"/>
          <w:szCs w:val="22"/>
        </w:rPr>
        <w:t>reinforce</w:t>
      </w:r>
      <w:r w:rsidR="00C05DB7">
        <w:rPr>
          <w:rFonts w:ascii="Franklin Gothic Book" w:hAnsi="Franklin Gothic Book"/>
          <w:i/>
          <w:iCs/>
          <w:color w:val="0070C0"/>
          <w:sz w:val="22"/>
          <w:szCs w:val="22"/>
        </w:rPr>
        <w:t xml:space="preserve"> the treatment’s</w:t>
      </w:r>
      <w:r w:rsidR="00EE239F">
        <w:rPr>
          <w:rFonts w:ascii="Franklin Gothic Book" w:hAnsi="Franklin Gothic Book"/>
          <w:i/>
          <w:iCs/>
          <w:color w:val="0070C0"/>
          <w:sz w:val="22"/>
          <w:szCs w:val="22"/>
        </w:rPr>
        <w:t xml:space="preserve"> </w:t>
      </w:r>
      <w:r w:rsidR="00304C7E">
        <w:rPr>
          <w:rFonts w:ascii="Franklin Gothic Book" w:hAnsi="Franklin Gothic Book"/>
          <w:i/>
          <w:iCs/>
          <w:color w:val="0070C0"/>
          <w:sz w:val="22"/>
          <w:szCs w:val="22"/>
        </w:rPr>
        <w:t xml:space="preserve">gastrointestinal tolerability </w:t>
      </w:r>
      <w:r>
        <w:rPr>
          <w:rFonts w:ascii="Franklin Gothic Book" w:hAnsi="Franklin Gothic Book"/>
          <w:i/>
          <w:iCs/>
          <w:color w:val="0070C0"/>
          <w:sz w:val="22"/>
          <w:szCs w:val="22"/>
        </w:rPr>
        <w:t xml:space="preserve">profile </w:t>
      </w:r>
      <w:r w:rsidR="00304C7E">
        <w:rPr>
          <w:rFonts w:ascii="Franklin Gothic Book" w:hAnsi="Franklin Gothic Book"/>
          <w:i/>
          <w:iCs/>
          <w:color w:val="0070C0"/>
          <w:sz w:val="22"/>
          <w:szCs w:val="22"/>
        </w:rPr>
        <w:t xml:space="preserve"> </w:t>
      </w:r>
    </w:p>
    <w:p w14:paraId="28CD05EC" w14:textId="503C29B1" w:rsidR="00B47FD8" w:rsidRDefault="00304C7E" w:rsidP="00304C7E">
      <w:pPr>
        <w:pStyle w:val="Liststycke"/>
        <w:numPr>
          <w:ilvl w:val="0"/>
          <w:numId w:val="4"/>
        </w:numPr>
        <w:spacing w:after="0" w:line="240" w:lineRule="auto"/>
        <w:rPr>
          <w:rFonts w:ascii="Franklin Gothic Book" w:hAnsi="Franklin Gothic Book"/>
          <w:b/>
          <w:bCs/>
          <w:sz w:val="22"/>
          <w:szCs w:val="22"/>
        </w:rPr>
      </w:pPr>
      <w:r>
        <w:rPr>
          <w:rFonts w:ascii="Franklin Gothic Book" w:hAnsi="Franklin Gothic Book"/>
          <w:i/>
          <w:iCs/>
          <w:color w:val="0070C0"/>
          <w:sz w:val="22"/>
          <w:szCs w:val="22"/>
        </w:rPr>
        <w:t xml:space="preserve">Biogen </w:t>
      </w:r>
      <w:bookmarkEnd w:id="0"/>
      <w:r w:rsidR="00761F2E">
        <w:rPr>
          <w:rFonts w:ascii="Franklin Gothic Book" w:hAnsi="Franklin Gothic Book"/>
          <w:i/>
          <w:iCs/>
          <w:color w:val="0070C0"/>
          <w:sz w:val="22"/>
          <w:szCs w:val="22"/>
        </w:rPr>
        <w:t>including new information on the clinical profile of extended interval dosing with natalizumab</w:t>
      </w:r>
    </w:p>
    <w:p w14:paraId="28CD05ED" w14:textId="77777777" w:rsidR="00B47FD8" w:rsidRDefault="00B47FD8">
      <w:pPr>
        <w:pStyle w:val="Liststycke"/>
        <w:spacing w:after="0" w:line="240" w:lineRule="auto"/>
        <w:rPr>
          <w:rFonts w:ascii="Franklin Gothic Book" w:hAnsi="Franklin Gothic Book"/>
          <w:b/>
          <w:bCs/>
          <w:sz w:val="22"/>
          <w:szCs w:val="22"/>
        </w:rPr>
      </w:pPr>
    </w:p>
    <w:p w14:paraId="28CD05EF" w14:textId="52A33448" w:rsidR="00B47FD8" w:rsidRPr="00FB5C8E" w:rsidRDefault="00FB5C8E">
      <w:pPr>
        <w:rPr>
          <w:rFonts w:ascii="Franklin Gothic Book" w:hAnsi="Franklin Gothic Book" w:cstheme="minorBidi"/>
          <w:sz w:val="22"/>
          <w:szCs w:val="22"/>
        </w:rPr>
      </w:pPr>
      <w:r>
        <w:rPr>
          <w:rFonts w:ascii="Franklin Gothic Book" w:hAnsi="Franklin Gothic Book"/>
          <w:b/>
          <w:bCs/>
          <w:sz w:val="22"/>
          <w:szCs w:val="22"/>
        </w:rPr>
        <w:t>Stockholm</w:t>
      </w:r>
      <w:r w:rsidR="00304C7E">
        <w:rPr>
          <w:rFonts w:ascii="Franklin Gothic Book" w:hAnsi="Franklin Gothic Book"/>
          <w:b/>
          <w:bCs/>
          <w:sz w:val="22"/>
          <w:szCs w:val="22"/>
        </w:rPr>
        <w:t xml:space="preserve"> </w:t>
      </w:r>
      <w:r w:rsidR="00304C7E" w:rsidRPr="00112291">
        <w:rPr>
          <w:rFonts w:ascii="Franklin Gothic Book" w:hAnsi="Franklin Gothic Book"/>
          <w:b/>
          <w:bCs/>
          <w:sz w:val="22"/>
          <w:szCs w:val="22"/>
        </w:rPr>
        <w:t xml:space="preserve">– April </w:t>
      </w:r>
      <w:r w:rsidR="00BF44E3">
        <w:rPr>
          <w:rFonts w:ascii="Franklin Gothic Book" w:hAnsi="Franklin Gothic Book"/>
          <w:b/>
          <w:bCs/>
          <w:sz w:val="22"/>
          <w:szCs w:val="22"/>
        </w:rPr>
        <w:t>16</w:t>
      </w:r>
      <w:r w:rsidR="00304C7E" w:rsidRPr="00112291">
        <w:rPr>
          <w:rFonts w:ascii="Franklin Gothic Book" w:hAnsi="Franklin Gothic Book"/>
          <w:b/>
          <w:bCs/>
          <w:sz w:val="22"/>
          <w:szCs w:val="22"/>
        </w:rPr>
        <w:t xml:space="preserve">, 2021 </w:t>
      </w:r>
      <w:r w:rsidR="00304C7E" w:rsidRPr="00112291">
        <w:rPr>
          <w:rFonts w:ascii="Franklin Gothic Book" w:hAnsi="Franklin Gothic Book"/>
          <w:sz w:val="22"/>
          <w:szCs w:val="22"/>
        </w:rPr>
        <w:t xml:space="preserve">– </w:t>
      </w:r>
      <w:hyperlink r:id="rId11" w:tgtFrame="_blank" w:history="1">
        <w:r w:rsidR="00304C7E" w:rsidRPr="00112291">
          <w:rPr>
            <w:rStyle w:val="Hyperlnk"/>
            <w:rFonts w:ascii="Franklin Gothic Book" w:hAnsi="Franklin Gothic Book" w:cstheme="minorHAnsi"/>
            <w:sz w:val="22"/>
            <w:szCs w:val="22"/>
          </w:rPr>
          <w:t>Biogen Inc.</w:t>
        </w:r>
      </w:hyperlink>
      <w:r w:rsidR="00304C7E" w:rsidRPr="00112291">
        <w:rPr>
          <w:rFonts w:ascii="Franklin Gothic Book" w:hAnsi="Franklin Gothic Book" w:cstheme="minorHAnsi"/>
          <w:color w:val="000000"/>
          <w:sz w:val="22"/>
          <w:szCs w:val="22"/>
        </w:rPr>
        <w:t> (</w:t>
      </w:r>
      <w:r w:rsidR="00304C7E" w:rsidRPr="00112291">
        <w:rPr>
          <w:rFonts w:ascii="Franklin Gothic Book" w:hAnsi="Franklin Gothic Book" w:cstheme="minorHAnsi"/>
          <w:sz w:val="22"/>
          <w:szCs w:val="22"/>
        </w:rPr>
        <w:t>Nasdaq</w:t>
      </w:r>
      <w:r w:rsidR="00304C7E">
        <w:rPr>
          <w:rFonts w:ascii="Franklin Gothic Book" w:hAnsi="Franklin Gothic Book" w:cstheme="minorHAnsi"/>
          <w:sz w:val="22"/>
          <w:szCs w:val="22"/>
        </w:rPr>
        <w:t xml:space="preserve">: BIIB) announced new data from its portfolio of multiple sclerosis (MS) therapies to be presented at the </w:t>
      </w:r>
      <w:r w:rsidR="00304C7E">
        <w:rPr>
          <w:rFonts w:ascii="Franklin Gothic Book" w:hAnsi="Franklin Gothic Book" w:cstheme="minorBidi"/>
          <w:sz w:val="22"/>
          <w:szCs w:val="22"/>
        </w:rPr>
        <w:t>American Academy of Neurology (AAN) 2021 Virtual Annual Meeting</w:t>
      </w:r>
      <w:r w:rsidR="00CE6214">
        <w:rPr>
          <w:rFonts w:ascii="Franklin Gothic Book" w:hAnsi="Franklin Gothic Book" w:cstheme="minorBidi"/>
          <w:sz w:val="22"/>
          <w:szCs w:val="22"/>
        </w:rPr>
        <w:t xml:space="preserve">, </w:t>
      </w:r>
      <w:r w:rsidR="0056700E">
        <w:rPr>
          <w:rFonts w:ascii="Franklin Gothic Book" w:hAnsi="Franklin Gothic Book" w:cstheme="minorBidi"/>
          <w:sz w:val="22"/>
          <w:szCs w:val="22"/>
        </w:rPr>
        <w:t>April 17-22</w:t>
      </w:r>
      <w:r w:rsidR="00304C7E">
        <w:rPr>
          <w:rFonts w:ascii="Franklin Gothic Book" w:hAnsi="Franklin Gothic Book" w:cstheme="minorBidi"/>
          <w:sz w:val="22"/>
          <w:szCs w:val="22"/>
        </w:rPr>
        <w:t>. The presentations include</w:t>
      </w:r>
      <w:r w:rsidR="00C05DB7">
        <w:rPr>
          <w:rFonts w:ascii="Franklin Gothic Book" w:hAnsi="Franklin Gothic Book" w:cstheme="minorBidi"/>
          <w:sz w:val="22"/>
          <w:szCs w:val="22"/>
        </w:rPr>
        <w:t xml:space="preserve"> data on quality of life and analyses of extended interval dosing (EID) with</w:t>
      </w:r>
      <w:r w:rsidR="00304C7E">
        <w:rPr>
          <w:rFonts w:ascii="Franklin Gothic Book" w:hAnsi="Franklin Gothic Book" w:cstheme="minorBidi"/>
          <w:sz w:val="22"/>
          <w:szCs w:val="22"/>
        </w:rPr>
        <w:t xml:space="preserve"> </w:t>
      </w:r>
      <w:r w:rsidR="009B0B5D">
        <w:rPr>
          <w:rFonts w:ascii="Franklin Gothic Book" w:hAnsi="Franklin Gothic Book" w:cstheme="minorHAnsi"/>
          <w:sz w:val="22"/>
          <w:szCs w:val="22"/>
        </w:rPr>
        <w:t>NATALIZUMAB</w:t>
      </w:r>
      <w:r w:rsidR="00A62483">
        <w:rPr>
          <w:rFonts w:ascii="Franklin Gothic Book" w:hAnsi="Franklin Gothic Book" w:cstheme="minorHAnsi"/>
          <w:sz w:val="22"/>
          <w:szCs w:val="22"/>
        </w:rPr>
        <w:t xml:space="preserve"> </w:t>
      </w:r>
      <w:r w:rsidR="00E248FC" w:rsidRPr="00C05DB7">
        <w:rPr>
          <w:rFonts w:ascii="Franklin Gothic Book" w:hAnsi="Franklin Gothic Book" w:cstheme="minorHAnsi"/>
          <w:sz w:val="22"/>
          <w:szCs w:val="22"/>
        </w:rPr>
        <w:t xml:space="preserve">as well as </w:t>
      </w:r>
      <w:r w:rsidR="00304C7E" w:rsidRPr="00E248FC">
        <w:rPr>
          <w:rFonts w:ascii="Franklin Gothic Book" w:hAnsi="Franklin Gothic Book" w:cstheme="minorHAnsi"/>
          <w:sz w:val="22"/>
          <w:szCs w:val="22"/>
        </w:rPr>
        <w:t>new</w:t>
      </w:r>
      <w:r w:rsidR="00304C7E">
        <w:rPr>
          <w:rFonts w:ascii="Franklin Gothic Book" w:hAnsi="Franklin Gothic Book" w:cstheme="minorBidi"/>
          <w:sz w:val="22"/>
          <w:szCs w:val="22"/>
        </w:rPr>
        <w:t xml:space="preserve"> real-world experience </w:t>
      </w:r>
      <w:r w:rsidR="00784543">
        <w:rPr>
          <w:rFonts w:ascii="Franklin Gothic Book" w:hAnsi="Franklin Gothic Book" w:cstheme="minorBidi"/>
          <w:sz w:val="22"/>
          <w:szCs w:val="22"/>
        </w:rPr>
        <w:t xml:space="preserve">data from </w:t>
      </w:r>
      <w:r w:rsidR="009B0B5D">
        <w:rPr>
          <w:rFonts w:ascii="Franklin Gothic Book" w:hAnsi="Franklin Gothic Book" w:cstheme="minorHAnsi"/>
          <w:sz w:val="22"/>
          <w:szCs w:val="22"/>
        </w:rPr>
        <w:t>DIROXIMEL FUMARATE</w:t>
      </w:r>
      <w:r w:rsidR="00F95634">
        <w:rPr>
          <w:rFonts w:ascii="Franklin Gothic Book" w:hAnsi="Franklin Gothic Book"/>
          <w:iCs/>
          <w:sz w:val="22"/>
          <w:szCs w:val="22"/>
          <w:lang w:val="en-GB"/>
        </w:rPr>
        <w:t>. The research</w:t>
      </w:r>
      <w:r w:rsidR="00304C7E">
        <w:rPr>
          <w:rFonts w:ascii="Franklin Gothic Book" w:hAnsi="Franklin Gothic Book"/>
          <w:iCs/>
          <w:sz w:val="22"/>
          <w:szCs w:val="22"/>
          <w:lang w:val="en-GB"/>
        </w:rPr>
        <w:t xml:space="preserve"> </w:t>
      </w:r>
      <w:r w:rsidR="00304C7E">
        <w:rPr>
          <w:rFonts w:ascii="Franklin Gothic Book" w:hAnsi="Franklin Gothic Book" w:cstheme="minorHAnsi"/>
          <w:sz w:val="22"/>
          <w:szCs w:val="22"/>
        </w:rPr>
        <w:t>add</w:t>
      </w:r>
      <w:r w:rsidR="00F95634">
        <w:rPr>
          <w:rFonts w:ascii="Franklin Gothic Book" w:hAnsi="Franklin Gothic Book" w:cstheme="minorHAnsi"/>
          <w:sz w:val="22"/>
          <w:szCs w:val="22"/>
        </w:rPr>
        <w:t>s</w:t>
      </w:r>
      <w:r w:rsidR="00304C7E">
        <w:rPr>
          <w:rFonts w:ascii="Franklin Gothic Book" w:hAnsi="Franklin Gothic Book" w:cstheme="minorHAnsi"/>
          <w:sz w:val="22"/>
          <w:szCs w:val="22"/>
        </w:rPr>
        <w:t xml:space="preserve"> to the vast clinical knowledge Biogen as part of its commitment to the care of people living with MS.</w:t>
      </w:r>
    </w:p>
    <w:p w14:paraId="28CD05F1" w14:textId="77777777" w:rsidR="00B47FD8" w:rsidRDefault="00B47FD8">
      <w:pPr>
        <w:autoSpaceDE w:val="0"/>
        <w:autoSpaceDN w:val="0"/>
        <w:rPr>
          <w:rFonts w:ascii="Franklin Gothic Book" w:hAnsi="Franklin Gothic Book" w:cstheme="minorHAnsi"/>
          <w:sz w:val="22"/>
          <w:szCs w:val="22"/>
        </w:rPr>
      </w:pPr>
    </w:p>
    <w:p w14:paraId="28CD05F2" w14:textId="3DDFC0D1" w:rsidR="00B47FD8" w:rsidRDefault="00304C7E">
      <w:pPr>
        <w:rPr>
          <w:rFonts w:ascii="Franklin Gothic Book" w:hAnsi="Franklin Gothic Book"/>
          <w:b/>
          <w:iCs/>
          <w:sz w:val="22"/>
          <w:szCs w:val="22"/>
        </w:rPr>
      </w:pPr>
      <w:r>
        <w:rPr>
          <w:rFonts w:ascii="Franklin Gothic Book" w:hAnsi="Franklin Gothic Book"/>
          <w:b/>
          <w:iCs/>
          <w:sz w:val="22"/>
          <w:szCs w:val="22"/>
        </w:rPr>
        <w:t xml:space="preserve">Analyses </w:t>
      </w:r>
      <w:r w:rsidR="00F95634">
        <w:rPr>
          <w:rFonts w:ascii="Franklin Gothic Book" w:hAnsi="Franklin Gothic Book"/>
          <w:b/>
          <w:iCs/>
          <w:sz w:val="22"/>
          <w:szCs w:val="22"/>
        </w:rPr>
        <w:t>Demonstrate</w:t>
      </w:r>
      <w:r>
        <w:rPr>
          <w:rFonts w:ascii="Franklin Gothic Book" w:hAnsi="Franklin Gothic Book"/>
          <w:b/>
          <w:iCs/>
          <w:sz w:val="22"/>
          <w:szCs w:val="22"/>
        </w:rPr>
        <w:t xml:space="preserve"> Improved Quality of Life Outcomes with </w:t>
      </w:r>
      <w:r w:rsidR="009B0B5D">
        <w:rPr>
          <w:rFonts w:ascii="Franklin Gothic Book" w:hAnsi="Franklin Gothic Book"/>
          <w:b/>
          <w:iCs/>
          <w:sz w:val="22"/>
          <w:szCs w:val="22"/>
        </w:rPr>
        <w:t>NATALIZUMAB</w:t>
      </w:r>
      <w:r>
        <w:rPr>
          <w:rFonts w:ascii="Franklin Gothic Book" w:hAnsi="Franklin Gothic Book" w:cstheme="minorBidi"/>
          <w:b/>
          <w:sz w:val="22"/>
          <w:szCs w:val="22"/>
          <w:vertAlign w:val="superscript"/>
        </w:rPr>
        <w:t xml:space="preserve"> </w:t>
      </w:r>
      <w:r>
        <w:rPr>
          <w:rFonts w:ascii="Franklin Gothic Book" w:hAnsi="Franklin Gothic Book"/>
          <w:b/>
          <w:iCs/>
          <w:sz w:val="22"/>
          <w:szCs w:val="22"/>
          <w:lang w:val="en-GB"/>
        </w:rPr>
        <w:t xml:space="preserve">and Further Evaluate Extended Interval Dosing </w:t>
      </w:r>
    </w:p>
    <w:p w14:paraId="75F73F77" w14:textId="51D084D0" w:rsidR="00CF7845" w:rsidRDefault="00593DF0" w:rsidP="5BCE0911">
      <w:pPr>
        <w:rPr>
          <w:rFonts w:ascii="Franklin Gothic Book" w:hAnsi="Franklin Gothic Book"/>
          <w:sz w:val="22"/>
          <w:szCs w:val="22"/>
        </w:rPr>
      </w:pPr>
      <w:r w:rsidRPr="5BCE0911">
        <w:rPr>
          <w:rFonts w:ascii="Franklin Gothic Book" w:hAnsi="Franklin Gothic Book"/>
          <w:sz w:val="22"/>
          <w:szCs w:val="22"/>
        </w:rPr>
        <w:t xml:space="preserve">To better understand </w:t>
      </w:r>
      <w:r w:rsidR="00CF7845" w:rsidRPr="5BCE0911">
        <w:rPr>
          <w:rFonts w:ascii="Franklin Gothic Book" w:hAnsi="Franklin Gothic Book"/>
          <w:sz w:val="22"/>
          <w:szCs w:val="22"/>
        </w:rPr>
        <w:t>clinically meaningful quality of life</w:t>
      </w:r>
      <w:r w:rsidR="00BC0B76" w:rsidRPr="5BCE0911">
        <w:rPr>
          <w:rFonts w:ascii="Franklin Gothic Book" w:hAnsi="Franklin Gothic Book"/>
          <w:sz w:val="22"/>
          <w:szCs w:val="22"/>
        </w:rPr>
        <w:t xml:space="preserve"> </w:t>
      </w:r>
      <w:r w:rsidR="00D17D63">
        <w:rPr>
          <w:rFonts w:ascii="Franklin Gothic Book" w:hAnsi="Franklin Gothic Book"/>
          <w:sz w:val="22"/>
          <w:szCs w:val="22"/>
        </w:rPr>
        <w:t xml:space="preserve">parameters </w:t>
      </w:r>
      <w:r w:rsidR="00E14194" w:rsidRPr="5BCE0911">
        <w:rPr>
          <w:rFonts w:ascii="Franklin Gothic Book" w:hAnsi="Franklin Gothic Book"/>
          <w:sz w:val="22"/>
          <w:szCs w:val="22"/>
        </w:rPr>
        <w:t xml:space="preserve">following treatment with </w:t>
      </w:r>
      <w:r w:rsidR="009B0B5D">
        <w:rPr>
          <w:rFonts w:ascii="Franklin Gothic Book" w:hAnsi="Franklin Gothic Book"/>
          <w:sz w:val="22"/>
          <w:szCs w:val="22"/>
        </w:rPr>
        <w:t>NATALIZUMAB</w:t>
      </w:r>
      <w:r w:rsidR="00BC0B76" w:rsidRPr="5BCE0911">
        <w:rPr>
          <w:rFonts w:ascii="Franklin Gothic Book" w:hAnsi="Franklin Gothic Book"/>
          <w:sz w:val="22"/>
          <w:szCs w:val="22"/>
        </w:rPr>
        <w:t>,</w:t>
      </w:r>
      <w:r w:rsidR="00304C7E" w:rsidRPr="5BCE0911">
        <w:rPr>
          <w:rFonts w:ascii="Franklin Gothic Book" w:hAnsi="Franklin Gothic Book"/>
          <w:sz w:val="22"/>
          <w:szCs w:val="22"/>
        </w:rPr>
        <w:t xml:space="preserve"> MS PATHS </w:t>
      </w:r>
      <w:r w:rsidR="30750D8A" w:rsidRPr="5BCE0911">
        <w:rPr>
          <w:rFonts w:ascii="Franklin Gothic Book" w:hAnsi="Franklin Gothic Book"/>
          <w:sz w:val="22"/>
          <w:szCs w:val="22"/>
        </w:rPr>
        <w:t xml:space="preserve">(Partners Advancing Technology and Health Solutions) </w:t>
      </w:r>
      <w:r w:rsidR="00BC0B76" w:rsidRPr="5BCE0911">
        <w:rPr>
          <w:rFonts w:ascii="Franklin Gothic Book" w:hAnsi="Franklin Gothic Book"/>
          <w:sz w:val="22"/>
          <w:szCs w:val="22"/>
        </w:rPr>
        <w:t>researchers analyzed</w:t>
      </w:r>
      <w:r w:rsidR="003040C6" w:rsidRPr="5BCE0911">
        <w:rPr>
          <w:rFonts w:ascii="Franklin Gothic Book" w:hAnsi="Franklin Gothic Book"/>
          <w:sz w:val="22"/>
          <w:szCs w:val="22"/>
        </w:rPr>
        <w:t xml:space="preserve"> patient reported data </w:t>
      </w:r>
      <w:r w:rsidR="0089526D" w:rsidRPr="5BCE0911">
        <w:rPr>
          <w:rFonts w:ascii="Franklin Gothic Book" w:hAnsi="Franklin Gothic Book"/>
          <w:sz w:val="22"/>
          <w:szCs w:val="22"/>
        </w:rPr>
        <w:t xml:space="preserve">on </w:t>
      </w:r>
      <w:r w:rsidR="00A85D05" w:rsidRPr="5BCE0911">
        <w:rPr>
          <w:rFonts w:ascii="Franklin Gothic Book" w:hAnsi="Franklin Gothic Book"/>
          <w:sz w:val="22"/>
          <w:szCs w:val="22"/>
        </w:rPr>
        <w:t xml:space="preserve">12 </w:t>
      </w:r>
      <w:r w:rsidR="005C495E" w:rsidRPr="5BCE0911">
        <w:rPr>
          <w:rFonts w:ascii="Franklin Gothic Book" w:hAnsi="Franklin Gothic Book"/>
          <w:sz w:val="22"/>
          <w:szCs w:val="22"/>
        </w:rPr>
        <w:t xml:space="preserve">different domains on the Neuro-QoL </w:t>
      </w:r>
      <w:r w:rsidR="00CF7845" w:rsidRPr="5BCE0911">
        <w:rPr>
          <w:rFonts w:ascii="Franklin Gothic Book" w:hAnsi="Franklin Gothic Book"/>
          <w:sz w:val="22"/>
          <w:szCs w:val="22"/>
        </w:rPr>
        <w:t>(Quality of Life in Neurological Disorders) questionnaire</w:t>
      </w:r>
      <w:r w:rsidR="007A0C0E" w:rsidRPr="5BCE0911">
        <w:rPr>
          <w:rFonts w:ascii="Franklin Gothic Book" w:hAnsi="Franklin Gothic Book"/>
          <w:sz w:val="22"/>
          <w:szCs w:val="22"/>
        </w:rPr>
        <w:t xml:space="preserve"> such as s</w:t>
      </w:r>
      <w:r w:rsidR="00472642" w:rsidRPr="5BCE0911">
        <w:rPr>
          <w:rFonts w:ascii="Franklin Gothic Book" w:hAnsi="Franklin Gothic Book"/>
          <w:sz w:val="22"/>
          <w:szCs w:val="22"/>
        </w:rPr>
        <w:t xml:space="preserve">leep disturbance, anxiety, fatigue, </w:t>
      </w:r>
      <w:proofErr w:type="gramStart"/>
      <w:r w:rsidR="00472642" w:rsidRPr="5BCE0911">
        <w:rPr>
          <w:rFonts w:ascii="Franklin Gothic Book" w:hAnsi="Franklin Gothic Book"/>
          <w:sz w:val="22"/>
          <w:szCs w:val="22"/>
        </w:rPr>
        <w:t>depression</w:t>
      </w:r>
      <w:proofErr w:type="gramEnd"/>
      <w:r w:rsidR="00472642" w:rsidRPr="5BCE0911">
        <w:rPr>
          <w:rFonts w:ascii="Franklin Gothic Book" w:hAnsi="Franklin Gothic Book"/>
          <w:sz w:val="22"/>
          <w:szCs w:val="22"/>
        </w:rPr>
        <w:t xml:space="preserve"> and </w:t>
      </w:r>
      <w:r w:rsidR="00D264F3" w:rsidRPr="5BCE0911">
        <w:rPr>
          <w:rFonts w:ascii="Franklin Gothic Book" w:hAnsi="Franklin Gothic Book"/>
          <w:sz w:val="22"/>
          <w:szCs w:val="22"/>
        </w:rPr>
        <w:t>participation in daily activities</w:t>
      </w:r>
      <w:r w:rsidR="00E14194" w:rsidRPr="5BCE0911">
        <w:rPr>
          <w:rFonts w:ascii="Franklin Gothic Book" w:hAnsi="Franklin Gothic Book"/>
          <w:sz w:val="22"/>
          <w:szCs w:val="22"/>
        </w:rPr>
        <w:t xml:space="preserve">. </w:t>
      </w:r>
      <w:r w:rsidR="00CF7845" w:rsidRPr="5BCE0911">
        <w:rPr>
          <w:rFonts w:ascii="Franklin Gothic Book" w:hAnsi="Franklin Gothic Book"/>
          <w:sz w:val="22"/>
          <w:szCs w:val="22"/>
        </w:rPr>
        <w:t>Results include</w:t>
      </w:r>
      <w:r w:rsidR="00F30EE7" w:rsidRPr="5BCE0911">
        <w:rPr>
          <w:rFonts w:ascii="Franklin Gothic Book" w:hAnsi="Franklin Gothic Book"/>
          <w:sz w:val="22"/>
          <w:szCs w:val="22"/>
        </w:rPr>
        <w:t>d</w:t>
      </w:r>
      <w:r w:rsidR="00CF7845" w:rsidRPr="5BCE0911">
        <w:rPr>
          <w:rFonts w:ascii="Franklin Gothic Book" w:hAnsi="Franklin Gothic Book"/>
          <w:sz w:val="22"/>
          <w:szCs w:val="22"/>
        </w:rPr>
        <w:t>:</w:t>
      </w:r>
    </w:p>
    <w:p w14:paraId="32478F6F" w14:textId="77777777" w:rsidR="00CF7845" w:rsidRDefault="00CF7845">
      <w:pPr>
        <w:rPr>
          <w:rFonts w:ascii="Franklin Gothic Book" w:hAnsi="Franklin Gothic Book"/>
          <w:sz w:val="22"/>
          <w:szCs w:val="22"/>
        </w:rPr>
      </w:pPr>
    </w:p>
    <w:p w14:paraId="2952CC4C" w14:textId="185F6EF4" w:rsidR="005E118D" w:rsidRDefault="00CF7845" w:rsidP="002A1674">
      <w:pPr>
        <w:pStyle w:val="Liststycke"/>
        <w:numPr>
          <w:ilvl w:val="0"/>
          <w:numId w:val="8"/>
        </w:numPr>
        <w:spacing w:after="0" w:line="240" w:lineRule="auto"/>
        <w:rPr>
          <w:rFonts w:ascii="Franklin Gothic Book" w:hAnsi="Franklin Gothic Book"/>
          <w:sz w:val="22"/>
          <w:szCs w:val="22"/>
        </w:rPr>
      </w:pPr>
      <w:r w:rsidRPr="00925BC2">
        <w:rPr>
          <w:rFonts w:ascii="Franklin Gothic Book" w:hAnsi="Franklin Gothic Book"/>
          <w:sz w:val="22"/>
          <w:szCs w:val="22"/>
        </w:rPr>
        <w:t>In</w:t>
      </w:r>
      <w:r w:rsidR="00304C7E" w:rsidRPr="00925BC2">
        <w:rPr>
          <w:rFonts w:ascii="Franklin Gothic Book" w:hAnsi="Franklin Gothic Book"/>
          <w:sz w:val="22"/>
          <w:szCs w:val="22"/>
        </w:rPr>
        <w:t xml:space="preserve"> </w:t>
      </w:r>
      <w:r w:rsidR="005C495E" w:rsidRPr="00925BC2">
        <w:rPr>
          <w:rFonts w:ascii="Franklin Gothic Book" w:hAnsi="Franklin Gothic Book"/>
          <w:sz w:val="22"/>
          <w:szCs w:val="22"/>
        </w:rPr>
        <w:t>people treated</w:t>
      </w:r>
      <w:r w:rsidR="00C81854" w:rsidRPr="00925BC2">
        <w:rPr>
          <w:rFonts w:ascii="Franklin Gothic Book" w:hAnsi="Franklin Gothic Book"/>
          <w:sz w:val="22"/>
          <w:szCs w:val="22"/>
        </w:rPr>
        <w:t xml:space="preserve"> with </w:t>
      </w:r>
      <w:r w:rsidR="009B0B5D">
        <w:rPr>
          <w:rFonts w:ascii="Franklin Gothic Book" w:hAnsi="Franklin Gothic Book"/>
          <w:sz w:val="22"/>
          <w:szCs w:val="22"/>
        </w:rPr>
        <w:t>NATALIZUMAB</w:t>
      </w:r>
      <w:r w:rsidR="00304C7E" w:rsidRPr="00925BC2">
        <w:rPr>
          <w:rFonts w:ascii="Franklin Gothic Book" w:hAnsi="Franklin Gothic Book"/>
          <w:sz w:val="22"/>
          <w:szCs w:val="22"/>
        </w:rPr>
        <w:t xml:space="preserve"> </w:t>
      </w:r>
      <w:r w:rsidR="00587928">
        <w:rPr>
          <w:rFonts w:ascii="Franklin Gothic Book" w:hAnsi="Franklin Gothic Book"/>
          <w:sz w:val="22"/>
          <w:szCs w:val="22"/>
        </w:rPr>
        <w:t xml:space="preserve">or </w:t>
      </w:r>
      <w:r w:rsidRPr="00925BC2">
        <w:rPr>
          <w:rFonts w:ascii="Franklin Gothic Book" w:hAnsi="Franklin Gothic Book"/>
          <w:sz w:val="22"/>
          <w:szCs w:val="22"/>
        </w:rPr>
        <w:t>ocrelizumab</w:t>
      </w:r>
      <w:r w:rsidR="003902F8">
        <w:rPr>
          <w:rFonts w:ascii="Franklin Gothic Book" w:hAnsi="Franklin Gothic Book"/>
          <w:sz w:val="22"/>
          <w:szCs w:val="22"/>
        </w:rPr>
        <w:t xml:space="preserve"> with baseline impairment</w:t>
      </w:r>
      <w:r w:rsidR="00587928">
        <w:rPr>
          <w:rFonts w:ascii="Franklin Gothic Book" w:hAnsi="Franklin Gothic Book"/>
          <w:sz w:val="22"/>
          <w:szCs w:val="22"/>
        </w:rPr>
        <w:t>, s</w:t>
      </w:r>
      <w:r w:rsidR="00304C7E" w:rsidRPr="00925BC2">
        <w:rPr>
          <w:rFonts w:ascii="Franklin Gothic Book" w:hAnsi="Franklin Gothic Book"/>
          <w:sz w:val="22"/>
          <w:szCs w:val="22"/>
        </w:rPr>
        <w:t xml:space="preserve">tatistically significant improvements were seen in 10 of 12 and 8 of 12 </w:t>
      </w:r>
      <w:r w:rsidR="00627582">
        <w:rPr>
          <w:rFonts w:ascii="Franklin Gothic Book" w:hAnsi="Franklin Gothic Book"/>
          <w:sz w:val="22"/>
          <w:szCs w:val="22"/>
        </w:rPr>
        <w:t>Neuro</w:t>
      </w:r>
      <w:r w:rsidR="009E129A">
        <w:rPr>
          <w:rFonts w:ascii="Franklin Gothic Book" w:hAnsi="Franklin Gothic Book"/>
          <w:sz w:val="22"/>
          <w:szCs w:val="22"/>
        </w:rPr>
        <w:t xml:space="preserve">-QoL </w:t>
      </w:r>
      <w:r w:rsidR="00E231C3" w:rsidRPr="00925BC2">
        <w:rPr>
          <w:rFonts w:ascii="Franklin Gothic Book" w:hAnsi="Franklin Gothic Book"/>
          <w:sz w:val="22"/>
          <w:szCs w:val="22"/>
        </w:rPr>
        <w:t>domains</w:t>
      </w:r>
      <w:r w:rsidR="00304C7E" w:rsidRPr="00925BC2">
        <w:rPr>
          <w:rFonts w:ascii="Franklin Gothic Book" w:hAnsi="Franklin Gothic Book"/>
          <w:sz w:val="22"/>
          <w:szCs w:val="22"/>
        </w:rPr>
        <w:t>, respectively.</w:t>
      </w:r>
    </w:p>
    <w:p w14:paraId="28CD05F7" w14:textId="20305518" w:rsidR="00B47FD8" w:rsidRPr="00CF7845" w:rsidRDefault="00304C7E" w:rsidP="002B2030">
      <w:pPr>
        <w:pStyle w:val="Liststycke"/>
        <w:numPr>
          <w:ilvl w:val="0"/>
          <w:numId w:val="8"/>
        </w:numPr>
        <w:spacing w:after="0" w:line="240" w:lineRule="auto"/>
        <w:rPr>
          <w:rFonts w:ascii="Franklin Gothic Book" w:hAnsi="Franklin Gothic Book"/>
          <w:sz w:val="22"/>
          <w:szCs w:val="22"/>
        </w:rPr>
      </w:pPr>
      <w:r w:rsidRPr="00CF7845">
        <w:rPr>
          <w:rFonts w:ascii="Franklin Gothic Book" w:hAnsi="Franklin Gothic Book"/>
          <w:sz w:val="22"/>
          <w:szCs w:val="22"/>
        </w:rPr>
        <w:t xml:space="preserve">The difference </w:t>
      </w:r>
      <w:r w:rsidR="00716EA4">
        <w:rPr>
          <w:rFonts w:ascii="Franklin Gothic Book" w:hAnsi="Franklin Gothic Book"/>
          <w:sz w:val="22"/>
          <w:szCs w:val="22"/>
        </w:rPr>
        <w:t xml:space="preserve">between </w:t>
      </w:r>
      <w:r w:rsidR="000F7167" w:rsidRPr="00CF7845">
        <w:rPr>
          <w:rFonts w:ascii="Franklin Gothic Book" w:hAnsi="Franklin Gothic Book"/>
          <w:sz w:val="22"/>
          <w:szCs w:val="22"/>
        </w:rPr>
        <w:t>the two therapies</w:t>
      </w:r>
      <w:r w:rsidRPr="00CF7845">
        <w:rPr>
          <w:rFonts w:ascii="Franklin Gothic Book" w:hAnsi="Franklin Gothic Book"/>
          <w:sz w:val="22"/>
          <w:szCs w:val="22"/>
        </w:rPr>
        <w:t xml:space="preserve"> </w:t>
      </w:r>
      <w:r w:rsidR="00716EA4">
        <w:rPr>
          <w:rFonts w:ascii="Franklin Gothic Book" w:hAnsi="Franklin Gothic Book"/>
          <w:sz w:val="22"/>
          <w:szCs w:val="22"/>
        </w:rPr>
        <w:t xml:space="preserve">was statistically significant in favor of </w:t>
      </w:r>
      <w:r w:rsidR="009B0B5D">
        <w:rPr>
          <w:rFonts w:ascii="Franklin Gothic Book" w:hAnsi="Franklin Gothic Book"/>
          <w:sz w:val="22"/>
          <w:szCs w:val="22"/>
        </w:rPr>
        <w:t>NATALIZUMAB</w:t>
      </w:r>
      <w:r w:rsidR="00716EA4">
        <w:rPr>
          <w:rFonts w:ascii="Franklin Gothic Book" w:hAnsi="Franklin Gothic Book"/>
          <w:sz w:val="22"/>
          <w:szCs w:val="22"/>
        </w:rPr>
        <w:t xml:space="preserve"> </w:t>
      </w:r>
      <w:r w:rsidRPr="00CF7845">
        <w:rPr>
          <w:rFonts w:ascii="Franklin Gothic Book" w:hAnsi="Franklin Gothic Book"/>
          <w:sz w:val="22"/>
          <w:szCs w:val="22"/>
        </w:rPr>
        <w:t xml:space="preserve">in three </w:t>
      </w:r>
      <w:r w:rsidR="00B84AE4">
        <w:rPr>
          <w:rFonts w:ascii="Franklin Gothic Book" w:hAnsi="Franklin Gothic Book"/>
          <w:sz w:val="22"/>
          <w:szCs w:val="22"/>
        </w:rPr>
        <w:t>of the domains</w:t>
      </w:r>
      <w:r w:rsidRPr="00CF7845">
        <w:rPr>
          <w:rFonts w:ascii="Franklin Gothic Book" w:hAnsi="Franklin Gothic Book"/>
          <w:sz w:val="22"/>
          <w:szCs w:val="22"/>
        </w:rPr>
        <w:t xml:space="preserve">: satisfaction with </w:t>
      </w:r>
      <w:r w:rsidR="00A85D05">
        <w:rPr>
          <w:rFonts w:ascii="Franklin Gothic Book" w:hAnsi="Franklin Gothic Book"/>
          <w:sz w:val="22"/>
          <w:szCs w:val="22"/>
        </w:rPr>
        <w:t>social roles and activities</w:t>
      </w:r>
      <w:r w:rsidR="00AD25D1">
        <w:rPr>
          <w:rFonts w:ascii="Franklin Gothic Book" w:hAnsi="Franklin Gothic Book"/>
          <w:sz w:val="22"/>
          <w:szCs w:val="22"/>
        </w:rPr>
        <w:t xml:space="preserve"> (p=0.02), </w:t>
      </w:r>
      <w:r w:rsidRPr="00CF7845">
        <w:rPr>
          <w:rFonts w:ascii="Franklin Gothic Book" w:hAnsi="Franklin Gothic Book"/>
          <w:sz w:val="22"/>
          <w:szCs w:val="22"/>
        </w:rPr>
        <w:t xml:space="preserve">participation in social roles and activities (p=0.0001) and emotional and behavioral </w:t>
      </w:r>
      <w:proofErr w:type="spellStart"/>
      <w:r w:rsidRPr="00CF7845">
        <w:rPr>
          <w:rFonts w:ascii="Franklin Gothic Book" w:hAnsi="Franklin Gothic Book"/>
          <w:sz w:val="22"/>
          <w:szCs w:val="22"/>
        </w:rPr>
        <w:t>dyscontrol</w:t>
      </w:r>
      <w:proofErr w:type="spellEnd"/>
      <w:r w:rsidRPr="00CF7845">
        <w:rPr>
          <w:rFonts w:ascii="Franklin Gothic Book" w:hAnsi="Franklin Gothic Book"/>
          <w:sz w:val="22"/>
          <w:szCs w:val="22"/>
        </w:rPr>
        <w:t xml:space="preserve"> (p=0.01). </w:t>
      </w:r>
    </w:p>
    <w:p w14:paraId="28CD05F8" w14:textId="77777777" w:rsidR="00B47FD8" w:rsidRDefault="00B47FD8">
      <w:pPr>
        <w:rPr>
          <w:rFonts w:ascii="Franklin Gothic Book" w:hAnsi="Franklin Gothic Book"/>
          <w:sz w:val="22"/>
          <w:szCs w:val="22"/>
        </w:rPr>
      </w:pPr>
    </w:p>
    <w:p w14:paraId="40852E46" w14:textId="1918CA2D" w:rsidR="00E14194" w:rsidRDefault="00E14194" w:rsidP="00E14194">
      <w:pPr>
        <w:rPr>
          <w:rFonts w:ascii="Franklin Gothic Book" w:hAnsi="Franklin Gothic Book"/>
          <w:sz w:val="22"/>
          <w:szCs w:val="22"/>
        </w:rPr>
      </w:pPr>
      <w:r w:rsidRPr="5BCE0911">
        <w:rPr>
          <w:rFonts w:ascii="Franklin Gothic Book" w:hAnsi="Franklin Gothic Book"/>
          <w:sz w:val="22"/>
          <w:szCs w:val="22"/>
        </w:rPr>
        <w:t xml:space="preserve">Neuro-QoL is an independently validated set of </w:t>
      </w:r>
      <w:r w:rsidR="00474540" w:rsidRPr="5BCE0911">
        <w:rPr>
          <w:rFonts w:ascii="Franklin Gothic Book" w:hAnsi="Franklin Gothic Book"/>
          <w:sz w:val="22"/>
          <w:szCs w:val="22"/>
        </w:rPr>
        <w:t>patient</w:t>
      </w:r>
      <w:r w:rsidR="00614F95" w:rsidRPr="5BCE0911">
        <w:rPr>
          <w:rFonts w:ascii="Franklin Gothic Book" w:hAnsi="Franklin Gothic Book"/>
          <w:sz w:val="22"/>
          <w:szCs w:val="22"/>
        </w:rPr>
        <w:t>-</w:t>
      </w:r>
      <w:r w:rsidR="00474540" w:rsidRPr="5BCE0911">
        <w:rPr>
          <w:rFonts w:ascii="Franklin Gothic Book" w:hAnsi="Franklin Gothic Book"/>
          <w:sz w:val="22"/>
          <w:szCs w:val="22"/>
        </w:rPr>
        <w:t xml:space="preserve">reported outcome </w:t>
      </w:r>
      <w:r w:rsidRPr="5BCE0911">
        <w:rPr>
          <w:rFonts w:ascii="Franklin Gothic Book" w:hAnsi="Franklin Gothic Book"/>
          <w:sz w:val="22"/>
          <w:szCs w:val="22"/>
        </w:rPr>
        <w:t xml:space="preserve">measurements that assess the physical, </w:t>
      </w:r>
      <w:proofErr w:type="gramStart"/>
      <w:r w:rsidRPr="5BCE0911">
        <w:rPr>
          <w:rFonts w:ascii="Franklin Gothic Book" w:hAnsi="Franklin Gothic Book"/>
          <w:sz w:val="22"/>
          <w:szCs w:val="22"/>
        </w:rPr>
        <w:t>mental</w:t>
      </w:r>
      <w:proofErr w:type="gramEnd"/>
      <w:r w:rsidRPr="5BCE0911">
        <w:rPr>
          <w:rFonts w:ascii="Franklin Gothic Book" w:hAnsi="Franklin Gothic Book"/>
          <w:sz w:val="22"/>
          <w:szCs w:val="22"/>
        </w:rPr>
        <w:t xml:space="preserve"> and social effects of people living with neurological conditions such as MS. Biogen established the MS PATHS network to foster collaboration between leading MS centers in Europe and the U.S. to</w:t>
      </w:r>
      <w:r w:rsidR="00A85D05" w:rsidRPr="5BCE0911">
        <w:rPr>
          <w:rFonts w:ascii="Franklin Gothic Book" w:hAnsi="Franklin Gothic Book"/>
          <w:sz w:val="22"/>
          <w:szCs w:val="22"/>
        </w:rPr>
        <w:t xml:space="preserve"> help</w:t>
      </w:r>
      <w:r w:rsidRPr="5BCE0911">
        <w:rPr>
          <w:rFonts w:ascii="Franklin Gothic Book" w:hAnsi="Franklin Gothic Book"/>
          <w:sz w:val="22"/>
          <w:szCs w:val="22"/>
        </w:rPr>
        <w:t xml:space="preserve"> transform patient care by generating standardized data from a diverse, real-world patient population. </w:t>
      </w:r>
    </w:p>
    <w:p w14:paraId="3922294C" w14:textId="77777777" w:rsidR="00E14194" w:rsidRDefault="00E14194">
      <w:pPr>
        <w:shd w:val="clear" w:color="auto" w:fill="FFFFFF" w:themeFill="background1"/>
        <w:rPr>
          <w:rFonts w:ascii="Franklin Gothic Book" w:hAnsi="Franklin Gothic Book"/>
          <w:sz w:val="22"/>
          <w:szCs w:val="22"/>
        </w:rPr>
      </w:pPr>
    </w:p>
    <w:p w14:paraId="28CD05F9" w14:textId="23F7E111" w:rsidR="00B47FD8" w:rsidRDefault="00304C7E" w:rsidP="00D756C9">
      <w:pPr>
        <w:shd w:val="clear" w:color="auto" w:fill="FFFFFF" w:themeFill="background1"/>
        <w:rPr>
          <w:rFonts w:ascii="Franklin Gothic Book" w:hAnsi="Franklin Gothic Book"/>
          <w:iCs/>
          <w:sz w:val="22"/>
          <w:szCs w:val="22"/>
          <w:lang w:val="en-GB"/>
        </w:rPr>
      </w:pPr>
      <w:r>
        <w:rPr>
          <w:rFonts w:ascii="Franklin Gothic Book" w:hAnsi="Franklin Gothic Book"/>
          <w:sz w:val="22"/>
          <w:szCs w:val="22"/>
        </w:rPr>
        <w:t xml:space="preserve">Additionally, results from two new analyses investigating </w:t>
      </w:r>
      <w:r w:rsidR="00514B7F">
        <w:rPr>
          <w:rFonts w:ascii="Franklin Gothic Book" w:hAnsi="Franklin Gothic Book"/>
          <w:sz w:val="22"/>
          <w:szCs w:val="22"/>
        </w:rPr>
        <w:t>EID</w:t>
      </w:r>
      <w:r>
        <w:rPr>
          <w:rFonts w:ascii="Franklin Gothic Book" w:hAnsi="Franklin Gothic Book"/>
          <w:sz w:val="22"/>
          <w:szCs w:val="22"/>
        </w:rPr>
        <w:t xml:space="preserve"> with natalizumab </w:t>
      </w:r>
      <w:r w:rsidR="00122590">
        <w:rPr>
          <w:rFonts w:ascii="Franklin Gothic Book" w:hAnsi="Franklin Gothic Book"/>
          <w:sz w:val="22"/>
          <w:szCs w:val="22"/>
        </w:rPr>
        <w:t xml:space="preserve">may </w:t>
      </w:r>
      <w:r>
        <w:rPr>
          <w:rFonts w:ascii="Franklin Gothic Book" w:hAnsi="Franklin Gothic Book"/>
          <w:sz w:val="22"/>
          <w:szCs w:val="22"/>
        </w:rPr>
        <w:t xml:space="preserve">help </w:t>
      </w:r>
      <w:r w:rsidR="00902204">
        <w:rPr>
          <w:rFonts w:ascii="Franklin Gothic Book" w:hAnsi="Franklin Gothic Book"/>
          <w:sz w:val="22"/>
          <w:szCs w:val="22"/>
        </w:rPr>
        <w:t xml:space="preserve">further </w:t>
      </w:r>
      <w:r>
        <w:rPr>
          <w:rFonts w:ascii="Franklin Gothic Book" w:hAnsi="Franklin Gothic Book"/>
          <w:sz w:val="22"/>
          <w:szCs w:val="22"/>
        </w:rPr>
        <w:t>inform the drug’s benefit-risk profile</w:t>
      </w:r>
      <w:r w:rsidR="00902204">
        <w:rPr>
          <w:rFonts w:ascii="Franklin Gothic Book" w:hAnsi="Franklin Gothic Book"/>
          <w:sz w:val="22"/>
          <w:szCs w:val="22"/>
        </w:rPr>
        <w:t>. Biogen continues to</w:t>
      </w:r>
      <w:r>
        <w:rPr>
          <w:rFonts w:ascii="Franklin Gothic Book" w:hAnsi="Franklin Gothic Book"/>
          <w:iCs/>
          <w:sz w:val="22"/>
          <w:szCs w:val="22"/>
          <w:lang w:val="en-GB"/>
        </w:rPr>
        <w:t xml:space="preserve"> evaluate the efficacy, </w:t>
      </w:r>
      <w:proofErr w:type="gramStart"/>
      <w:r>
        <w:rPr>
          <w:rFonts w:ascii="Franklin Gothic Book" w:hAnsi="Franklin Gothic Book"/>
          <w:iCs/>
          <w:sz w:val="22"/>
          <w:szCs w:val="22"/>
          <w:lang w:val="en-GB"/>
        </w:rPr>
        <w:t>safety</w:t>
      </w:r>
      <w:proofErr w:type="gramEnd"/>
      <w:r>
        <w:rPr>
          <w:rFonts w:ascii="Franklin Gothic Book" w:hAnsi="Franklin Gothic Book"/>
          <w:iCs/>
          <w:sz w:val="22"/>
          <w:szCs w:val="22"/>
          <w:lang w:val="en-GB"/>
        </w:rPr>
        <w:t xml:space="preserve"> and tolerability of natalizumab EID through the prospective NOVA </w:t>
      </w:r>
      <w:r>
        <w:rPr>
          <w:rFonts w:ascii="Franklin Gothic Book" w:hAnsi="Franklin Gothic Book"/>
          <w:sz w:val="22"/>
          <w:szCs w:val="22"/>
        </w:rPr>
        <w:t>trial (</w:t>
      </w:r>
      <w:hyperlink r:id="rId12">
        <w:r w:rsidRPr="73420F22">
          <w:rPr>
            <w:rStyle w:val="Hyperlnk"/>
            <w:rFonts w:ascii="Franklin Gothic Book" w:hAnsi="Franklin Gothic Book"/>
            <w:sz w:val="22"/>
            <w:szCs w:val="22"/>
          </w:rPr>
          <w:t>NCT03689972</w:t>
        </w:r>
      </w:hyperlink>
      <w:r>
        <w:rPr>
          <w:rFonts w:ascii="Franklin Gothic Book" w:hAnsi="Franklin Gothic Book"/>
          <w:sz w:val="22"/>
          <w:szCs w:val="22"/>
        </w:rPr>
        <w:t>)</w:t>
      </w:r>
      <w:r>
        <w:rPr>
          <w:rFonts w:ascii="Franklin Gothic Book" w:hAnsi="Franklin Gothic Book"/>
          <w:iCs/>
          <w:sz w:val="22"/>
          <w:szCs w:val="22"/>
          <w:lang w:val="en-GB"/>
        </w:rPr>
        <w:t xml:space="preserve"> with initial results expected in 2021. </w:t>
      </w:r>
    </w:p>
    <w:p w14:paraId="6896F26C" w14:textId="77777777" w:rsidR="00875927" w:rsidRDefault="00875927" w:rsidP="001A691D">
      <w:pPr>
        <w:rPr>
          <w:rFonts w:ascii="Franklin Gothic Book" w:hAnsi="Franklin Gothic Book"/>
          <w:sz w:val="22"/>
          <w:szCs w:val="22"/>
        </w:rPr>
      </w:pPr>
    </w:p>
    <w:p w14:paraId="6C55F9AE" w14:textId="531ED5A3" w:rsidR="00DC202B" w:rsidRPr="003902F8" w:rsidRDefault="00DC202B" w:rsidP="00382F91">
      <w:pPr>
        <w:pStyle w:val="Liststycke"/>
        <w:numPr>
          <w:ilvl w:val="0"/>
          <w:numId w:val="10"/>
        </w:numPr>
        <w:spacing w:after="0" w:line="240" w:lineRule="auto"/>
        <w:rPr>
          <w:rFonts w:ascii="Franklin Gothic Book" w:hAnsi="Franklin Gothic Book"/>
          <w:sz w:val="22"/>
          <w:szCs w:val="22"/>
        </w:rPr>
      </w:pPr>
      <w:r w:rsidRPr="00382F91">
        <w:rPr>
          <w:rFonts w:ascii="Franklin Gothic Book" w:hAnsi="Franklin Gothic Book"/>
          <w:sz w:val="22"/>
          <w:szCs w:val="22"/>
        </w:rPr>
        <w:lastRenderedPageBreak/>
        <w:t xml:space="preserve">From an analysis of data in MS PATHS, natalizumab patients receiving either EID or Standard Interval Dosing (SID) had comparable real-world effectiveness on quantitative </w:t>
      </w:r>
      <w:r w:rsidR="0056700E">
        <w:rPr>
          <w:rFonts w:ascii="Franklin Gothic Book" w:hAnsi="Franklin Gothic Book"/>
          <w:sz w:val="22"/>
          <w:szCs w:val="22"/>
        </w:rPr>
        <w:t>magnetic resonance imaging (</w:t>
      </w:r>
      <w:r w:rsidRPr="00382F91">
        <w:rPr>
          <w:rFonts w:ascii="Franklin Gothic Book" w:hAnsi="Franklin Gothic Book"/>
          <w:sz w:val="22"/>
          <w:szCs w:val="22"/>
        </w:rPr>
        <w:t>MRI</w:t>
      </w:r>
      <w:r w:rsidR="0056700E">
        <w:rPr>
          <w:rFonts w:ascii="Franklin Gothic Book" w:hAnsi="Franklin Gothic Book"/>
          <w:sz w:val="22"/>
          <w:szCs w:val="22"/>
        </w:rPr>
        <w:t>)</w:t>
      </w:r>
      <w:r w:rsidRPr="00382F91">
        <w:rPr>
          <w:rFonts w:ascii="Franklin Gothic Book" w:hAnsi="Franklin Gothic Book"/>
          <w:sz w:val="22"/>
          <w:szCs w:val="22"/>
        </w:rPr>
        <w:t xml:space="preserve"> outcomes (p&gt;0.05 for all MRI outcomes).</w:t>
      </w:r>
    </w:p>
    <w:p w14:paraId="57346FDD" w14:textId="72B913A2" w:rsidR="00C520EB" w:rsidRPr="00382F91" w:rsidRDefault="00C520EB" w:rsidP="00382F91">
      <w:pPr>
        <w:pStyle w:val="Liststycke"/>
        <w:numPr>
          <w:ilvl w:val="0"/>
          <w:numId w:val="10"/>
        </w:numPr>
        <w:spacing w:after="0" w:line="240" w:lineRule="auto"/>
        <w:rPr>
          <w:rFonts w:ascii="Franklin Gothic Book" w:hAnsi="Franklin Gothic Book"/>
          <w:sz w:val="22"/>
          <w:szCs w:val="22"/>
        </w:rPr>
      </w:pPr>
      <w:r w:rsidRPr="00C520EB">
        <w:rPr>
          <w:rFonts w:ascii="Franklin Gothic Book" w:hAnsi="Franklin Gothic Book"/>
          <w:sz w:val="22"/>
          <w:szCs w:val="22"/>
        </w:rPr>
        <w:t xml:space="preserve">An updated analysis of data from </w:t>
      </w:r>
      <w:r w:rsidR="002150D0">
        <w:rPr>
          <w:rFonts w:ascii="Franklin Gothic Book" w:hAnsi="Franklin Gothic Book"/>
          <w:sz w:val="22"/>
          <w:szCs w:val="22"/>
        </w:rPr>
        <w:t xml:space="preserve">the </w:t>
      </w:r>
      <w:r w:rsidRPr="00C520EB">
        <w:rPr>
          <w:rFonts w:ascii="Franklin Gothic Book" w:hAnsi="Franklin Gothic Book"/>
          <w:sz w:val="22"/>
          <w:szCs w:val="22"/>
        </w:rPr>
        <w:t>TOUCH Prescribing Program demonstrate</w:t>
      </w:r>
      <w:r w:rsidR="002150D0">
        <w:rPr>
          <w:rFonts w:ascii="Franklin Gothic Book" w:hAnsi="Franklin Gothic Book"/>
          <w:sz w:val="22"/>
          <w:szCs w:val="22"/>
        </w:rPr>
        <w:t>d</w:t>
      </w:r>
      <w:r w:rsidRPr="00C520EB">
        <w:rPr>
          <w:rFonts w:ascii="Franklin Gothic Book" w:hAnsi="Franklin Gothic Book"/>
          <w:sz w:val="22"/>
          <w:szCs w:val="22"/>
        </w:rPr>
        <w:t xml:space="preserve"> in the primary analysis that EID is associated with a significant (P&lt;0.0</w:t>
      </w:r>
      <w:r w:rsidR="000E2496">
        <w:rPr>
          <w:rFonts w:ascii="Franklin Gothic Book" w:hAnsi="Franklin Gothic Book"/>
          <w:sz w:val="22"/>
          <w:szCs w:val="22"/>
        </w:rPr>
        <w:t>0</w:t>
      </w:r>
      <w:r w:rsidRPr="00C520EB">
        <w:rPr>
          <w:rFonts w:ascii="Franklin Gothic Book" w:hAnsi="Franklin Gothic Book"/>
          <w:sz w:val="22"/>
          <w:szCs w:val="22"/>
        </w:rPr>
        <w:t>01) 88</w:t>
      </w:r>
      <w:r w:rsidR="008130A9">
        <w:rPr>
          <w:rFonts w:ascii="Franklin Gothic Book" w:hAnsi="Franklin Gothic Book"/>
          <w:sz w:val="22"/>
          <w:szCs w:val="22"/>
        </w:rPr>
        <w:t xml:space="preserve">% </w:t>
      </w:r>
      <w:r w:rsidRPr="00C520EB">
        <w:rPr>
          <w:rFonts w:ascii="Franklin Gothic Book" w:hAnsi="Franklin Gothic Book"/>
          <w:sz w:val="22"/>
          <w:szCs w:val="22"/>
        </w:rPr>
        <w:t>reduction in the risk of progressive multifocal leukoencephalopathy (PML) in comparison to the approved every four-week dose. The data, which include</w:t>
      </w:r>
      <w:r w:rsidR="002150D0">
        <w:rPr>
          <w:rFonts w:ascii="Franklin Gothic Book" w:hAnsi="Franklin Gothic Book"/>
          <w:sz w:val="22"/>
          <w:szCs w:val="22"/>
        </w:rPr>
        <w:t>d</w:t>
      </w:r>
      <w:r w:rsidRPr="00C520EB">
        <w:rPr>
          <w:rFonts w:ascii="Franklin Gothic Book" w:hAnsi="Franklin Gothic Book"/>
          <w:sz w:val="22"/>
          <w:szCs w:val="22"/>
        </w:rPr>
        <w:t xml:space="preserve"> more patients followed for a longer period and with slightly greater exposure</w:t>
      </w:r>
      <w:r w:rsidR="002150D0">
        <w:rPr>
          <w:rFonts w:ascii="Franklin Gothic Book" w:hAnsi="Franklin Gothic Book"/>
          <w:sz w:val="22"/>
          <w:szCs w:val="22"/>
        </w:rPr>
        <w:t>s</w:t>
      </w:r>
      <w:r w:rsidRPr="00C520EB">
        <w:rPr>
          <w:rFonts w:ascii="Franklin Gothic Book" w:hAnsi="Franklin Gothic Book"/>
          <w:sz w:val="22"/>
          <w:szCs w:val="22"/>
        </w:rPr>
        <w:t>, reinforce</w:t>
      </w:r>
      <w:r w:rsidR="002150D0">
        <w:rPr>
          <w:rFonts w:ascii="Franklin Gothic Book" w:hAnsi="Franklin Gothic Book"/>
          <w:sz w:val="22"/>
          <w:szCs w:val="22"/>
        </w:rPr>
        <w:t>s</w:t>
      </w:r>
      <w:r w:rsidRPr="00C520EB">
        <w:rPr>
          <w:rFonts w:ascii="Franklin Gothic Book" w:hAnsi="Franklin Gothic Book"/>
          <w:sz w:val="22"/>
          <w:szCs w:val="22"/>
        </w:rPr>
        <w:t xml:space="preserve"> results from earlier analyses of EID</w:t>
      </w:r>
      <w:r w:rsidR="0064214E">
        <w:rPr>
          <w:rFonts w:ascii="Franklin Gothic Book" w:hAnsi="Franklin Gothic Book"/>
          <w:sz w:val="22"/>
          <w:szCs w:val="22"/>
        </w:rPr>
        <w:t>.</w:t>
      </w:r>
    </w:p>
    <w:p w14:paraId="2EDA3F13" w14:textId="77777777" w:rsidR="003902F8" w:rsidRPr="00D756C9" w:rsidRDefault="003902F8" w:rsidP="00D756C9">
      <w:pPr>
        <w:ind w:left="360"/>
        <w:rPr>
          <w:rFonts w:ascii="Franklin Gothic Book" w:hAnsi="Franklin Gothic Book"/>
          <w:sz w:val="22"/>
          <w:szCs w:val="22"/>
        </w:rPr>
      </w:pPr>
    </w:p>
    <w:p w14:paraId="28CD05FE" w14:textId="793D3403" w:rsidR="00B47FD8" w:rsidRDefault="00304C7E">
      <w:pPr>
        <w:rPr>
          <w:rFonts w:ascii="Franklin Gothic Book" w:hAnsi="Franklin Gothic Book" w:cstheme="minorHAnsi"/>
          <w:b/>
          <w:bCs/>
          <w:sz w:val="22"/>
          <w:szCs w:val="22"/>
        </w:rPr>
      </w:pPr>
      <w:bookmarkStart w:id="1" w:name="_Hlk48302306"/>
      <w:r>
        <w:rPr>
          <w:rFonts w:ascii="Franklin Gothic Book" w:hAnsi="Franklin Gothic Book" w:cstheme="minorHAnsi"/>
          <w:b/>
          <w:bCs/>
          <w:sz w:val="22"/>
          <w:szCs w:val="22"/>
        </w:rPr>
        <w:t xml:space="preserve">Data Confirm </w:t>
      </w:r>
      <w:r w:rsidR="000A5D91">
        <w:rPr>
          <w:rFonts w:ascii="Franklin Gothic Book" w:hAnsi="Franklin Gothic Book" w:cstheme="minorHAnsi"/>
          <w:b/>
          <w:bCs/>
          <w:sz w:val="22"/>
          <w:szCs w:val="22"/>
        </w:rPr>
        <w:t xml:space="preserve">Positive </w:t>
      </w:r>
      <w:r w:rsidR="004A2AF7">
        <w:rPr>
          <w:rFonts w:ascii="Franklin Gothic Book" w:hAnsi="Franklin Gothic Book" w:cstheme="minorHAnsi"/>
          <w:b/>
          <w:bCs/>
          <w:sz w:val="22"/>
          <w:szCs w:val="22"/>
        </w:rPr>
        <w:t>Gastro</w:t>
      </w:r>
      <w:r w:rsidR="00713E11">
        <w:rPr>
          <w:rFonts w:ascii="Franklin Gothic Book" w:hAnsi="Franklin Gothic Book" w:cstheme="minorHAnsi"/>
          <w:b/>
          <w:bCs/>
          <w:sz w:val="22"/>
          <w:szCs w:val="22"/>
        </w:rPr>
        <w:t>intestinal</w:t>
      </w:r>
      <w:r w:rsidR="004A2AF7">
        <w:rPr>
          <w:rFonts w:ascii="Franklin Gothic Book" w:hAnsi="Franklin Gothic Book" w:cstheme="minorHAnsi"/>
          <w:b/>
          <w:bCs/>
          <w:sz w:val="22"/>
          <w:szCs w:val="22"/>
        </w:rPr>
        <w:t xml:space="preserve"> </w:t>
      </w:r>
      <w:r>
        <w:rPr>
          <w:rFonts w:ascii="Franklin Gothic Book" w:hAnsi="Franklin Gothic Book" w:cstheme="minorHAnsi"/>
          <w:b/>
          <w:bCs/>
          <w:sz w:val="22"/>
          <w:szCs w:val="22"/>
        </w:rPr>
        <w:t xml:space="preserve">Tolerability </w:t>
      </w:r>
      <w:r w:rsidR="000A5D91">
        <w:rPr>
          <w:rFonts w:ascii="Franklin Gothic Book" w:hAnsi="Franklin Gothic Book" w:cstheme="minorHAnsi"/>
          <w:b/>
          <w:bCs/>
          <w:sz w:val="22"/>
          <w:szCs w:val="22"/>
        </w:rPr>
        <w:t>Profile</w:t>
      </w:r>
      <w:r>
        <w:rPr>
          <w:rFonts w:ascii="Franklin Gothic Book" w:hAnsi="Franklin Gothic Book" w:cstheme="minorHAnsi"/>
          <w:b/>
          <w:bCs/>
          <w:sz w:val="22"/>
          <w:szCs w:val="22"/>
        </w:rPr>
        <w:t xml:space="preserve"> </w:t>
      </w:r>
      <w:proofErr w:type="gramStart"/>
      <w:r>
        <w:rPr>
          <w:rFonts w:ascii="Franklin Gothic Book" w:hAnsi="Franklin Gothic Book" w:cstheme="minorHAnsi"/>
          <w:b/>
          <w:bCs/>
          <w:sz w:val="22"/>
          <w:szCs w:val="22"/>
        </w:rPr>
        <w:t>With</w:t>
      </w:r>
      <w:proofErr w:type="gramEnd"/>
      <w:r>
        <w:rPr>
          <w:rFonts w:ascii="Franklin Gothic Book" w:hAnsi="Franklin Gothic Book" w:cstheme="minorHAnsi"/>
          <w:b/>
          <w:bCs/>
          <w:sz w:val="22"/>
          <w:szCs w:val="22"/>
        </w:rPr>
        <w:t xml:space="preserve"> </w:t>
      </w:r>
      <w:bookmarkEnd w:id="1"/>
      <w:r w:rsidR="009B0B5D">
        <w:rPr>
          <w:rFonts w:ascii="Franklin Gothic Book" w:hAnsi="Franklin Gothic Book" w:cstheme="minorHAnsi"/>
          <w:b/>
          <w:bCs/>
          <w:sz w:val="22"/>
          <w:szCs w:val="22"/>
        </w:rPr>
        <w:t>DIROXIMEL FUMARATE</w:t>
      </w:r>
      <w:r>
        <w:rPr>
          <w:rFonts w:ascii="Franklin Gothic Book" w:hAnsi="Franklin Gothic Book" w:cstheme="minorHAnsi"/>
          <w:b/>
          <w:bCs/>
          <w:sz w:val="22"/>
          <w:szCs w:val="22"/>
        </w:rPr>
        <w:t xml:space="preserve"> in Real-World Setting</w:t>
      </w:r>
    </w:p>
    <w:p w14:paraId="3189B301" w14:textId="59F24E78" w:rsidR="00170A2D" w:rsidRDefault="00304C7E" w:rsidP="00902204">
      <w:pPr>
        <w:rPr>
          <w:rFonts w:ascii="Franklin Gothic Book" w:hAnsi="Franklin Gothic Book"/>
          <w:sz w:val="22"/>
          <w:szCs w:val="22"/>
          <w:lang w:val="nb-NO"/>
        </w:rPr>
      </w:pPr>
      <w:r>
        <w:rPr>
          <w:rFonts w:ascii="Franklin Gothic Book" w:hAnsi="Franklin Gothic Book" w:cstheme="minorHAnsi"/>
          <w:sz w:val="22"/>
          <w:szCs w:val="22"/>
        </w:rPr>
        <w:t xml:space="preserve">New findings on the use of </w:t>
      </w:r>
      <w:r w:rsidR="009B0B5D">
        <w:rPr>
          <w:rFonts w:ascii="Franklin Gothic Book" w:hAnsi="Franklin Gothic Book" w:cstheme="minorHAnsi"/>
          <w:sz w:val="22"/>
          <w:szCs w:val="22"/>
        </w:rPr>
        <w:t>DIROXIMEL FUMARATE</w:t>
      </w:r>
      <w:r>
        <w:rPr>
          <w:rFonts w:ascii="Franklin Gothic Book" w:hAnsi="Franklin Gothic Book" w:cstheme="minorHAnsi"/>
          <w:sz w:val="22"/>
          <w:szCs w:val="22"/>
        </w:rPr>
        <w:t xml:space="preserve"> in a real-world setting reinforce the benefits of improved gastrointestinal (GI) tolerability</w:t>
      </w:r>
      <w:r>
        <w:rPr>
          <w:rFonts w:ascii="Franklin Gothic Book" w:hAnsi="Franklin Gothic Book" w:cstheme="minorHAnsi"/>
          <w:sz w:val="22"/>
          <w:szCs w:val="22"/>
          <w:lang w:val="nb-NO"/>
        </w:rPr>
        <w:t xml:space="preserve"> and </w:t>
      </w:r>
      <w:r w:rsidR="00152AB2">
        <w:rPr>
          <w:rFonts w:ascii="Franklin Gothic Book" w:hAnsi="Franklin Gothic Book" w:cstheme="minorHAnsi"/>
          <w:sz w:val="22"/>
          <w:szCs w:val="22"/>
          <w:lang w:val="nb-NO"/>
        </w:rPr>
        <w:t>confirm that the experience in clinical tr</w:t>
      </w:r>
      <w:r w:rsidR="003514FD">
        <w:rPr>
          <w:rFonts w:ascii="Franklin Gothic Book" w:hAnsi="Franklin Gothic Book" w:cstheme="minorHAnsi"/>
          <w:sz w:val="22"/>
          <w:szCs w:val="22"/>
          <w:lang w:val="nb-NO"/>
        </w:rPr>
        <w:t>ia</w:t>
      </w:r>
      <w:r w:rsidR="00152AB2">
        <w:rPr>
          <w:rFonts w:ascii="Franklin Gothic Book" w:hAnsi="Franklin Gothic Book" w:cstheme="minorHAnsi"/>
          <w:sz w:val="22"/>
          <w:szCs w:val="22"/>
          <w:lang w:val="nb-NO"/>
        </w:rPr>
        <w:t xml:space="preserve">ls </w:t>
      </w:r>
      <w:r w:rsidR="00E44AA2">
        <w:rPr>
          <w:rFonts w:ascii="Franklin Gothic Book" w:hAnsi="Franklin Gothic Book" w:cstheme="minorHAnsi"/>
          <w:sz w:val="22"/>
          <w:szCs w:val="22"/>
          <w:lang w:val="nb-NO"/>
        </w:rPr>
        <w:t xml:space="preserve">is consistent </w:t>
      </w:r>
      <w:r w:rsidR="00AA6F21">
        <w:rPr>
          <w:rFonts w:ascii="Franklin Gothic Book" w:hAnsi="Franklin Gothic Book" w:cstheme="minorHAnsi"/>
          <w:sz w:val="22"/>
          <w:szCs w:val="22"/>
          <w:lang w:val="nb-NO"/>
        </w:rPr>
        <w:t>with</w:t>
      </w:r>
      <w:r w:rsidR="00152AB2">
        <w:rPr>
          <w:rFonts w:ascii="Franklin Gothic Book" w:hAnsi="Franklin Gothic Book" w:cstheme="minorHAnsi"/>
          <w:sz w:val="22"/>
          <w:szCs w:val="22"/>
          <w:lang w:val="nb-NO"/>
        </w:rPr>
        <w:t xml:space="preserve"> clinical practice.</w:t>
      </w:r>
      <w:r w:rsidR="00CF7845">
        <w:rPr>
          <w:rFonts w:ascii="Franklin Gothic Book" w:hAnsi="Franklin Gothic Book" w:cstheme="minorHAnsi"/>
          <w:sz w:val="22"/>
          <w:szCs w:val="22"/>
          <w:lang w:val="nb-NO"/>
        </w:rPr>
        <w:t xml:space="preserve"> </w:t>
      </w:r>
      <w:r w:rsidR="00BA5D4C">
        <w:rPr>
          <w:rFonts w:ascii="Franklin Gothic Book" w:hAnsi="Franklin Gothic Book" w:cstheme="minorHAnsi"/>
          <w:sz w:val="22"/>
          <w:szCs w:val="22"/>
          <w:lang w:val="nb-NO"/>
        </w:rPr>
        <w:t>In a retrospective analysis</w:t>
      </w:r>
      <w:r w:rsidR="00CF7845">
        <w:rPr>
          <w:rFonts w:ascii="Franklin Gothic Book" w:hAnsi="Franklin Gothic Book" w:cstheme="minorHAnsi"/>
          <w:sz w:val="22"/>
          <w:szCs w:val="22"/>
          <w:lang w:val="nb-NO"/>
        </w:rPr>
        <w:t xml:space="preserve"> </w:t>
      </w:r>
      <w:r w:rsidR="00EE08D3">
        <w:rPr>
          <w:rFonts w:ascii="Franklin Gothic Book" w:hAnsi="Franklin Gothic Book" w:cstheme="minorHAnsi"/>
          <w:sz w:val="22"/>
          <w:szCs w:val="22"/>
          <w:lang w:val="nb-NO"/>
        </w:rPr>
        <w:t xml:space="preserve">of data from December 2019 to August 2020 </w:t>
      </w:r>
      <w:r w:rsidR="00CF7845">
        <w:rPr>
          <w:rFonts w:ascii="Franklin Gothic Book" w:hAnsi="Franklin Gothic Book" w:cstheme="minorHAnsi"/>
          <w:sz w:val="22"/>
          <w:szCs w:val="22"/>
          <w:lang w:val="nb-NO"/>
        </w:rPr>
        <w:t xml:space="preserve">of 160 patients with </w:t>
      </w:r>
      <w:r w:rsidR="00F52DE1">
        <w:rPr>
          <w:rFonts w:ascii="Franklin Gothic Book" w:hAnsi="Franklin Gothic Book" w:cstheme="minorHAnsi"/>
          <w:sz w:val="22"/>
          <w:szCs w:val="22"/>
          <w:lang w:val="nb-NO"/>
        </w:rPr>
        <w:t xml:space="preserve">relapsing </w:t>
      </w:r>
      <w:r w:rsidR="00CF7845">
        <w:rPr>
          <w:rFonts w:ascii="Franklin Gothic Book" w:hAnsi="Franklin Gothic Book" w:cstheme="minorHAnsi"/>
          <w:sz w:val="22"/>
          <w:szCs w:val="22"/>
          <w:lang w:val="nb-NO"/>
        </w:rPr>
        <w:t>MS</w:t>
      </w:r>
      <w:r w:rsidR="00BA5D4C">
        <w:rPr>
          <w:rFonts w:ascii="Franklin Gothic Book" w:hAnsi="Franklin Gothic Book" w:cstheme="minorHAnsi"/>
          <w:sz w:val="22"/>
          <w:szCs w:val="22"/>
          <w:lang w:val="nb-NO"/>
        </w:rPr>
        <w:t xml:space="preserve">, </w:t>
      </w:r>
      <w:r w:rsidR="00BA5D4C">
        <w:rPr>
          <w:rFonts w:ascii="Franklin Gothic Book" w:hAnsi="Franklin Gothic Book"/>
          <w:sz w:val="22"/>
          <w:szCs w:val="22"/>
        </w:rPr>
        <w:t>t</w:t>
      </w:r>
      <w:r w:rsidR="00410200">
        <w:rPr>
          <w:rFonts w:ascii="Franklin Gothic Book" w:hAnsi="Franklin Gothic Book"/>
          <w:sz w:val="22"/>
          <w:szCs w:val="22"/>
        </w:rPr>
        <w:t xml:space="preserve">he </w:t>
      </w:r>
      <w:r w:rsidR="00152AB2">
        <w:rPr>
          <w:rFonts w:ascii="Franklin Gothic Book" w:hAnsi="Franklin Gothic Book"/>
          <w:sz w:val="22"/>
          <w:szCs w:val="22"/>
        </w:rPr>
        <w:t xml:space="preserve">treatment </w:t>
      </w:r>
      <w:r w:rsidR="00410200">
        <w:rPr>
          <w:rFonts w:ascii="Franklin Gothic Book" w:hAnsi="Franklin Gothic Book"/>
          <w:sz w:val="22"/>
          <w:szCs w:val="22"/>
        </w:rPr>
        <w:t>discontinuation rate due to GI side effects was 3.8</w:t>
      </w:r>
      <w:r w:rsidR="008130A9">
        <w:rPr>
          <w:rFonts w:ascii="Franklin Gothic Book" w:hAnsi="Franklin Gothic Book"/>
          <w:sz w:val="22"/>
          <w:szCs w:val="22"/>
        </w:rPr>
        <w:t>%</w:t>
      </w:r>
      <w:r w:rsidR="00BA5D4C">
        <w:rPr>
          <w:rFonts w:ascii="Franklin Gothic Book" w:hAnsi="Franklin Gothic Book"/>
          <w:sz w:val="22"/>
          <w:szCs w:val="22"/>
        </w:rPr>
        <w:t xml:space="preserve"> with</w:t>
      </w:r>
      <w:r w:rsidR="00EE08D3">
        <w:rPr>
          <w:rFonts w:ascii="Franklin Gothic Book" w:hAnsi="Franklin Gothic Book"/>
          <w:sz w:val="22"/>
          <w:szCs w:val="22"/>
        </w:rPr>
        <w:t xml:space="preserve"> </w:t>
      </w:r>
      <w:r w:rsidR="00BA5D4C">
        <w:rPr>
          <w:rFonts w:ascii="Franklin Gothic Book" w:hAnsi="Franklin Gothic Book"/>
          <w:sz w:val="22"/>
          <w:szCs w:val="22"/>
        </w:rPr>
        <w:t>88.</w:t>
      </w:r>
      <w:r w:rsidR="00C96257">
        <w:rPr>
          <w:rFonts w:ascii="Franklin Gothic Book" w:hAnsi="Franklin Gothic Book"/>
          <w:sz w:val="22"/>
          <w:szCs w:val="22"/>
        </w:rPr>
        <w:t>6</w:t>
      </w:r>
      <w:r w:rsidR="008130A9">
        <w:rPr>
          <w:rFonts w:ascii="Franklin Gothic Book" w:hAnsi="Franklin Gothic Book"/>
          <w:sz w:val="22"/>
          <w:szCs w:val="22"/>
        </w:rPr>
        <w:t>%</w:t>
      </w:r>
      <w:r w:rsidR="00BA5D4C">
        <w:rPr>
          <w:rFonts w:ascii="Franklin Gothic Book" w:hAnsi="Franklin Gothic Book"/>
          <w:sz w:val="22"/>
          <w:szCs w:val="22"/>
        </w:rPr>
        <w:t xml:space="preserve"> </w:t>
      </w:r>
      <w:r w:rsidR="00EE08D3">
        <w:rPr>
          <w:rFonts w:ascii="Franklin Gothic Book" w:hAnsi="Franklin Gothic Book"/>
          <w:sz w:val="22"/>
          <w:szCs w:val="22"/>
        </w:rPr>
        <w:t xml:space="preserve">estimated to </w:t>
      </w:r>
      <w:r w:rsidR="00C96257">
        <w:rPr>
          <w:rFonts w:ascii="Franklin Gothic Book" w:hAnsi="Franklin Gothic Book"/>
          <w:sz w:val="22"/>
          <w:szCs w:val="22"/>
        </w:rPr>
        <w:t xml:space="preserve">still </w:t>
      </w:r>
      <w:r w:rsidR="00EE08D3">
        <w:rPr>
          <w:rFonts w:ascii="Franklin Gothic Book" w:hAnsi="Franklin Gothic Book"/>
          <w:sz w:val="22"/>
          <w:szCs w:val="22"/>
        </w:rPr>
        <w:t xml:space="preserve">be </w:t>
      </w:r>
      <w:r w:rsidR="00BA5D4C">
        <w:rPr>
          <w:rFonts w:ascii="Franklin Gothic Book" w:hAnsi="Franklin Gothic Book"/>
          <w:sz w:val="22"/>
          <w:szCs w:val="22"/>
        </w:rPr>
        <w:t xml:space="preserve">on therapy </w:t>
      </w:r>
      <w:r w:rsidR="00C96257">
        <w:rPr>
          <w:rFonts w:ascii="Franklin Gothic Book" w:hAnsi="Franklin Gothic Book"/>
          <w:sz w:val="22"/>
          <w:szCs w:val="22"/>
        </w:rPr>
        <w:t xml:space="preserve">at </w:t>
      </w:r>
      <w:r w:rsidR="00EE08D3">
        <w:rPr>
          <w:rFonts w:ascii="Franklin Gothic Book" w:hAnsi="Franklin Gothic Book"/>
          <w:sz w:val="22"/>
          <w:szCs w:val="22"/>
        </w:rPr>
        <w:t>the end of analysis and</w:t>
      </w:r>
      <w:r w:rsidR="007541FD">
        <w:rPr>
          <w:rFonts w:ascii="Franklin Gothic Book" w:hAnsi="Franklin Gothic Book"/>
          <w:sz w:val="22"/>
          <w:szCs w:val="22"/>
        </w:rPr>
        <w:t xml:space="preserve"> </w:t>
      </w:r>
      <w:r w:rsidR="000730F4">
        <w:rPr>
          <w:rFonts w:ascii="Franklin Gothic Book" w:hAnsi="Franklin Gothic Book"/>
          <w:sz w:val="22"/>
          <w:szCs w:val="22"/>
        </w:rPr>
        <w:t>rate of adherence</w:t>
      </w:r>
      <w:r w:rsidR="00D91D7E">
        <w:rPr>
          <w:rFonts w:ascii="Franklin Gothic Book" w:hAnsi="Franklin Gothic Book"/>
          <w:sz w:val="22"/>
          <w:szCs w:val="22"/>
        </w:rPr>
        <w:t xml:space="preserve"> </w:t>
      </w:r>
      <w:r w:rsidR="007541FD">
        <w:rPr>
          <w:rFonts w:ascii="Franklin Gothic Book" w:hAnsi="Franklin Gothic Book"/>
          <w:sz w:val="22"/>
          <w:szCs w:val="22"/>
        </w:rPr>
        <w:t xml:space="preserve">was 91.4%. </w:t>
      </w:r>
      <w:r w:rsidR="004737E7">
        <w:rPr>
          <w:rFonts w:ascii="Franklin Gothic Book" w:hAnsi="Franklin Gothic Book"/>
          <w:sz w:val="22"/>
          <w:szCs w:val="22"/>
          <w:lang w:val="nb-NO"/>
        </w:rPr>
        <w:t>I</w:t>
      </w:r>
      <w:r w:rsidR="002B2030">
        <w:rPr>
          <w:rFonts w:ascii="Franklin Gothic Book" w:hAnsi="Franklin Gothic Book"/>
          <w:sz w:val="22"/>
          <w:szCs w:val="22"/>
          <w:lang w:val="nb-NO"/>
        </w:rPr>
        <w:t xml:space="preserve">n a subgroup of patients who switched from </w:t>
      </w:r>
      <w:r w:rsidR="002B2030">
        <w:rPr>
          <w:rFonts w:ascii="Franklin Gothic Book" w:hAnsi="Franklin Gothic Book"/>
          <w:sz w:val="22"/>
          <w:szCs w:val="22"/>
        </w:rPr>
        <w:t>TECFIDERA</w:t>
      </w:r>
      <w:r w:rsidR="002B2030">
        <w:rPr>
          <w:rFonts w:ascii="Franklin Gothic Book" w:hAnsi="Franklin Gothic Book"/>
          <w:sz w:val="22"/>
          <w:szCs w:val="22"/>
          <w:vertAlign w:val="superscript"/>
        </w:rPr>
        <w:t>®</w:t>
      </w:r>
      <w:r w:rsidR="002B2030">
        <w:rPr>
          <w:rFonts w:ascii="Franklin Gothic Book" w:hAnsi="Franklin Gothic Book"/>
          <w:sz w:val="22"/>
          <w:szCs w:val="22"/>
        </w:rPr>
        <w:t> (dimethyl fumarate)</w:t>
      </w:r>
      <w:r w:rsidR="002B2030">
        <w:rPr>
          <w:rFonts w:ascii="Franklin Gothic Book" w:hAnsi="Franklin Gothic Book"/>
          <w:sz w:val="22"/>
          <w:szCs w:val="22"/>
          <w:lang w:val="nb-NO"/>
        </w:rPr>
        <w:t xml:space="preserve"> to </w:t>
      </w:r>
      <w:r w:rsidR="009B0B5D">
        <w:rPr>
          <w:rFonts w:ascii="Franklin Gothic Book" w:hAnsi="Franklin Gothic Book"/>
          <w:sz w:val="22"/>
          <w:szCs w:val="22"/>
          <w:lang w:val="nb-NO"/>
        </w:rPr>
        <w:t>DIROXIMEL FUMARATE</w:t>
      </w:r>
      <w:r w:rsidR="00E63235">
        <w:rPr>
          <w:rFonts w:ascii="Franklin Gothic Book" w:hAnsi="Franklin Gothic Book"/>
          <w:sz w:val="22"/>
          <w:szCs w:val="22"/>
          <w:lang w:val="nb-NO"/>
        </w:rPr>
        <w:t xml:space="preserve">, the majority </w:t>
      </w:r>
      <w:r w:rsidR="00D445E9">
        <w:rPr>
          <w:rFonts w:ascii="Franklin Gothic Book" w:hAnsi="Franklin Gothic Book"/>
          <w:sz w:val="22"/>
          <w:szCs w:val="22"/>
          <w:lang w:val="nb-NO"/>
        </w:rPr>
        <w:t xml:space="preserve">of patients </w:t>
      </w:r>
      <w:r w:rsidR="00E63235">
        <w:rPr>
          <w:rFonts w:ascii="Franklin Gothic Book" w:hAnsi="Franklin Gothic Book"/>
          <w:sz w:val="22"/>
          <w:szCs w:val="22"/>
          <w:lang w:val="nb-NO"/>
        </w:rPr>
        <w:t xml:space="preserve">switched as a result of gastrointestinal tolerabilty </w:t>
      </w:r>
      <w:r w:rsidR="00D445E9">
        <w:rPr>
          <w:rFonts w:ascii="Franklin Gothic Book" w:hAnsi="Franklin Gothic Book"/>
          <w:sz w:val="22"/>
          <w:szCs w:val="22"/>
          <w:lang w:val="nb-NO"/>
        </w:rPr>
        <w:t>with most remaining</w:t>
      </w:r>
      <w:r w:rsidR="004737E7">
        <w:rPr>
          <w:rFonts w:ascii="Franklin Gothic Book" w:hAnsi="Franklin Gothic Book"/>
          <w:sz w:val="22"/>
          <w:szCs w:val="22"/>
          <w:lang w:val="nb-NO"/>
        </w:rPr>
        <w:t xml:space="preserve"> on therapy</w:t>
      </w:r>
      <w:r w:rsidR="00A803FA">
        <w:rPr>
          <w:rFonts w:ascii="Franklin Gothic Book" w:hAnsi="Franklin Gothic Book"/>
          <w:sz w:val="22"/>
          <w:szCs w:val="22"/>
          <w:lang w:val="nb-NO"/>
        </w:rPr>
        <w:t xml:space="preserve"> (92.3</w:t>
      </w:r>
      <w:r w:rsidR="008130A9">
        <w:rPr>
          <w:rFonts w:ascii="Franklin Gothic Book" w:hAnsi="Franklin Gothic Book"/>
          <w:sz w:val="22"/>
          <w:szCs w:val="22"/>
          <w:lang w:val="nb-NO"/>
        </w:rPr>
        <w:t>%</w:t>
      </w:r>
      <w:r w:rsidR="00B95245">
        <w:rPr>
          <w:rFonts w:ascii="Franklin Gothic Book" w:hAnsi="Franklin Gothic Book"/>
          <w:sz w:val="22"/>
          <w:szCs w:val="22"/>
          <w:lang w:val="nb-NO"/>
        </w:rPr>
        <w:t>).</w:t>
      </w:r>
    </w:p>
    <w:p w14:paraId="425A5A31" w14:textId="77777777" w:rsidR="009218CC" w:rsidRDefault="009218CC" w:rsidP="00902204">
      <w:pPr>
        <w:rPr>
          <w:rFonts w:ascii="Franklin Gothic Book" w:hAnsi="Franklin Gothic Book"/>
          <w:sz w:val="22"/>
          <w:szCs w:val="22"/>
          <w:lang w:val="nb-NO"/>
        </w:rPr>
      </w:pPr>
    </w:p>
    <w:p w14:paraId="28CD060A" w14:textId="77777777" w:rsidR="00B47FD8" w:rsidRDefault="00304C7E">
      <w:pPr>
        <w:shd w:val="clear" w:color="auto" w:fill="FFFFFF" w:themeFill="background1"/>
        <w:rPr>
          <w:rFonts w:ascii="Franklin Gothic Book" w:hAnsi="Franklin Gothic Book"/>
          <w:b/>
          <w:bCs/>
          <w:sz w:val="22"/>
          <w:szCs w:val="22"/>
        </w:rPr>
      </w:pPr>
      <w:r>
        <w:rPr>
          <w:rFonts w:ascii="Franklin Gothic Book" w:hAnsi="Franklin Gothic Book"/>
          <w:b/>
          <w:bCs/>
          <w:sz w:val="22"/>
          <w:szCs w:val="22"/>
        </w:rPr>
        <w:t>Data Presentations Featured at AAN:</w:t>
      </w:r>
    </w:p>
    <w:p w14:paraId="28CD060B" w14:textId="468E6D11" w:rsidR="00B47FD8" w:rsidRDefault="00304C7E" w:rsidP="00304C7E">
      <w:pPr>
        <w:pStyle w:val="Liststycke"/>
        <w:numPr>
          <w:ilvl w:val="0"/>
          <w:numId w:val="5"/>
        </w:numPr>
        <w:spacing w:after="0" w:line="240" w:lineRule="auto"/>
        <w:rPr>
          <w:rFonts w:ascii="Franklin Gothic Book" w:hAnsi="Franklin Gothic Book"/>
          <w:sz w:val="22"/>
          <w:szCs w:val="22"/>
          <w:lang w:eastAsia="ja-JP"/>
        </w:rPr>
      </w:pPr>
      <w:r>
        <w:rPr>
          <w:rFonts w:ascii="Franklin Gothic Book" w:hAnsi="Franklin Gothic Book"/>
          <w:sz w:val="22"/>
          <w:szCs w:val="22"/>
          <w:lang w:eastAsia="ja-JP"/>
        </w:rPr>
        <w:t>Impact of Natalizumab on Quality of Life in a Real-World Cohort of Patients with Multiple Sclerosis: Results from MS Partners Advancing Technology and Health Solutions (MS PATHS)</w:t>
      </w:r>
      <w:r w:rsidR="00CE4CE7">
        <w:rPr>
          <w:rFonts w:ascii="Franklin Gothic Book" w:hAnsi="Franklin Gothic Book"/>
          <w:sz w:val="22"/>
          <w:szCs w:val="22"/>
          <w:lang w:eastAsia="ja-JP"/>
        </w:rPr>
        <w:t xml:space="preserve"> – P15.023</w:t>
      </w:r>
    </w:p>
    <w:p w14:paraId="28CD060C" w14:textId="495A3BA9" w:rsidR="00B47FD8" w:rsidRDefault="00304C7E" w:rsidP="00304C7E">
      <w:pPr>
        <w:pStyle w:val="Liststycke"/>
        <w:numPr>
          <w:ilvl w:val="0"/>
          <w:numId w:val="5"/>
        </w:numPr>
        <w:spacing w:after="0" w:line="240" w:lineRule="auto"/>
        <w:rPr>
          <w:rFonts w:ascii="Franklin Gothic Book" w:hAnsi="Franklin Gothic Book"/>
          <w:sz w:val="22"/>
          <w:szCs w:val="22"/>
          <w:lang w:eastAsia="ja-JP"/>
        </w:rPr>
      </w:pPr>
      <w:r>
        <w:rPr>
          <w:rFonts w:ascii="Franklin Gothic Book" w:hAnsi="Franklin Gothic Book"/>
          <w:sz w:val="22"/>
          <w:szCs w:val="22"/>
          <w:lang w:eastAsia="ja-JP"/>
        </w:rPr>
        <w:t xml:space="preserve">No Difference in Radiologic Outcomes for Natalizumab Patients on Extended Interval Dosing Compared with Standard Interval Dosing in MS PATHS </w:t>
      </w:r>
      <w:r w:rsidR="007B7890">
        <w:rPr>
          <w:rFonts w:ascii="Franklin Gothic Book" w:hAnsi="Franklin Gothic Book"/>
          <w:sz w:val="22"/>
          <w:szCs w:val="22"/>
          <w:lang w:eastAsia="ja-JP"/>
        </w:rPr>
        <w:t>– P15.210</w:t>
      </w:r>
    </w:p>
    <w:p w14:paraId="58FE7702" w14:textId="77777777" w:rsidR="00435259" w:rsidRDefault="00304C7E" w:rsidP="00304C7E">
      <w:pPr>
        <w:pStyle w:val="Liststycke"/>
        <w:numPr>
          <w:ilvl w:val="0"/>
          <w:numId w:val="5"/>
        </w:numPr>
        <w:spacing w:after="0" w:line="240" w:lineRule="auto"/>
        <w:rPr>
          <w:rFonts w:ascii="Franklin Gothic Book" w:hAnsi="Franklin Gothic Book"/>
          <w:sz w:val="22"/>
          <w:szCs w:val="22"/>
          <w:lang w:eastAsia="ja-JP"/>
        </w:rPr>
      </w:pPr>
      <w:r w:rsidRPr="00435259">
        <w:rPr>
          <w:rFonts w:ascii="Franklin Gothic Book" w:hAnsi="Franklin Gothic Book"/>
          <w:sz w:val="22"/>
          <w:szCs w:val="22"/>
          <w:lang w:eastAsia="ja-JP"/>
        </w:rPr>
        <w:t>Natalizumab Extended Interval Dosing (EID) is Associated with a Reduced Risk of Progressive Multifocal Leukoencephalopathy (PML) Compared with Every-4-week (Q4W) Dosing: Updated Analysis of the TOUCH</w:t>
      </w:r>
      <w:r w:rsidRPr="00435259">
        <w:rPr>
          <w:rFonts w:ascii="Franklin Gothic Book" w:hAnsi="Franklin Gothic Book"/>
          <w:sz w:val="22"/>
          <w:szCs w:val="22"/>
          <w:vertAlign w:val="superscript"/>
          <w:lang w:eastAsia="ja-JP"/>
        </w:rPr>
        <w:t>®</w:t>
      </w:r>
      <w:r w:rsidRPr="00435259">
        <w:rPr>
          <w:rFonts w:ascii="Franklin Gothic Book" w:hAnsi="Franklin Gothic Book"/>
          <w:sz w:val="22"/>
          <w:szCs w:val="22"/>
          <w:lang w:eastAsia="ja-JP"/>
        </w:rPr>
        <w:t xml:space="preserve"> Prescribing Program Database </w:t>
      </w:r>
      <w:r w:rsidR="00435259" w:rsidRPr="00435259">
        <w:rPr>
          <w:rFonts w:ascii="Franklin Gothic Book" w:hAnsi="Franklin Gothic Book"/>
          <w:sz w:val="22"/>
          <w:szCs w:val="22"/>
          <w:lang w:eastAsia="ja-JP"/>
        </w:rPr>
        <w:t>– P15.201</w:t>
      </w:r>
    </w:p>
    <w:p w14:paraId="7803CA87" w14:textId="77777777" w:rsidR="00741402" w:rsidRDefault="00304C7E" w:rsidP="00304C7E">
      <w:pPr>
        <w:pStyle w:val="Liststycke"/>
        <w:numPr>
          <w:ilvl w:val="0"/>
          <w:numId w:val="5"/>
        </w:numPr>
        <w:spacing w:after="0" w:line="240" w:lineRule="auto"/>
        <w:rPr>
          <w:rFonts w:ascii="Franklin Gothic Book" w:hAnsi="Franklin Gothic Book"/>
          <w:sz w:val="22"/>
          <w:szCs w:val="22"/>
          <w:lang w:eastAsia="ja-JP"/>
        </w:rPr>
      </w:pPr>
      <w:r w:rsidRPr="00435259">
        <w:rPr>
          <w:rFonts w:ascii="Franklin Gothic Book" w:hAnsi="Franklin Gothic Book"/>
          <w:sz w:val="22"/>
          <w:szCs w:val="22"/>
          <w:lang w:eastAsia="ja-JP"/>
        </w:rPr>
        <w:t xml:space="preserve">Multiple Sclerosis Patients Treated with Diroximel Fumarate in the Real-world Setting have High Rates of Persistence and Adherence </w:t>
      </w:r>
      <w:r w:rsidR="00ED2C99" w:rsidRPr="00435259">
        <w:rPr>
          <w:rFonts w:ascii="Franklin Gothic Book" w:hAnsi="Franklin Gothic Book"/>
          <w:sz w:val="22"/>
          <w:szCs w:val="22"/>
          <w:lang w:eastAsia="ja-JP"/>
        </w:rPr>
        <w:t>– P15.227</w:t>
      </w:r>
    </w:p>
    <w:p w14:paraId="779D28D8" w14:textId="77777777" w:rsidR="007F4CE6" w:rsidRDefault="007F4CE6">
      <w:pPr>
        <w:rPr>
          <w:rFonts w:ascii="Franklin Gothic Book" w:hAnsi="Franklin Gothic Book"/>
          <w:b/>
          <w:bCs/>
          <w:sz w:val="22"/>
          <w:szCs w:val="22"/>
        </w:rPr>
      </w:pPr>
    </w:p>
    <w:p w14:paraId="2C9FD77E" w14:textId="77777777" w:rsidR="003907AD" w:rsidRPr="00FB5C8E" w:rsidRDefault="003907AD" w:rsidP="003907AD">
      <w:pPr>
        <w:rPr>
          <w:rFonts w:ascii="Franklin Gothic Book" w:hAnsi="Franklin Gothic Book" w:cs="Calibri"/>
          <w:b/>
          <w:color w:val="000000"/>
          <w:sz w:val="22"/>
          <w:szCs w:val="22"/>
          <w:lang w:val="pt-BR"/>
        </w:rPr>
      </w:pPr>
      <w:r w:rsidRPr="00FB5C8E">
        <w:rPr>
          <w:rFonts w:ascii="Franklin Gothic Book" w:hAnsi="Franklin Gothic Book" w:cs="Calibri"/>
          <w:b/>
          <w:color w:val="000000"/>
          <w:sz w:val="22"/>
          <w:szCs w:val="22"/>
          <w:lang w:val="pt-BR"/>
        </w:rPr>
        <w:t>Om TYSABRI® (natalizumab)</w:t>
      </w:r>
    </w:p>
    <w:p w14:paraId="26294B80" w14:textId="5C19AEEF" w:rsidR="0097695E" w:rsidRDefault="003907AD" w:rsidP="003907AD">
      <w:pPr>
        <w:rPr>
          <w:rFonts w:ascii="Franklin Gothic Book" w:hAnsi="Franklin Gothic Book" w:cs="Calibri"/>
          <w:bCs/>
          <w:color w:val="000000"/>
          <w:sz w:val="22"/>
          <w:szCs w:val="22"/>
          <w:lang w:val="pt-BR"/>
        </w:rPr>
      </w:pPr>
      <w:r w:rsidRPr="003907AD">
        <w:rPr>
          <w:rFonts w:ascii="Franklin Gothic Book" w:hAnsi="Franklin Gothic Book" w:cs="Calibri"/>
          <w:bCs/>
          <w:color w:val="000000"/>
          <w:sz w:val="22"/>
          <w:szCs w:val="22"/>
          <w:lang w:val="pt-BR"/>
        </w:rPr>
        <w:t xml:space="preserve">Natalizumab är indicerat i monoterapi hos vuxna med mycket aktiv skovvis förlöpande multipel skleros (MS), för följande patientgrupper: Patienter med mycket aktiv sjukdom trots fullständig och adekvat behandling med minst en sjukdomsmodifierande behandling; eller patienter med snabb utveckling av svår RRMS, definierat som två eller flera funktionsnedsättande skov under ett år eller en eller flera Gd+ lesioner vid MRT eller en avsevärd ökning av T2-lesioner jämfört med nyligen utförd MRT. </w:t>
      </w:r>
      <w:r w:rsidR="00453164">
        <w:rPr>
          <w:rFonts w:ascii="Franklin Gothic Book" w:hAnsi="Franklin Gothic Book" w:cs="Calibri"/>
          <w:bCs/>
          <w:color w:val="000000"/>
          <w:sz w:val="22"/>
          <w:szCs w:val="22"/>
          <w:lang w:val="pt-BR"/>
        </w:rPr>
        <w:t>Nata</w:t>
      </w:r>
      <w:r w:rsidR="00CD4410">
        <w:rPr>
          <w:rFonts w:ascii="Franklin Gothic Book" w:hAnsi="Franklin Gothic Book" w:cs="Calibri"/>
          <w:bCs/>
          <w:color w:val="000000"/>
          <w:sz w:val="22"/>
          <w:szCs w:val="22"/>
          <w:lang w:val="pt-BR"/>
        </w:rPr>
        <w:t>lizumab finns i två beredningsformer, intravenös (IV) och subkutan (SC)</w:t>
      </w:r>
      <w:r w:rsidR="004D658F">
        <w:rPr>
          <w:rFonts w:ascii="Franklin Gothic Book" w:hAnsi="Franklin Gothic Book" w:cs="Calibri"/>
          <w:bCs/>
          <w:color w:val="000000"/>
          <w:sz w:val="22"/>
          <w:szCs w:val="22"/>
          <w:lang w:val="pt-BR"/>
        </w:rPr>
        <w:t>.</w:t>
      </w:r>
    </w:p>
    <w:p w14:paraId="6058EE73" w14:textId="77777777" w:rsidR="0097695E" w:rsidRPr="003907AD" w:rsidRDefault="0097695E" w:rsidP="003907AD">
      <w:pPr>
        <w:rPr>
          <w:rFonts w:ascii="Franklin Gothic Book" w:hAnsi="Franklin Gothic Book" w:cs="Calibri"/>
          <w:bCs/>
          <w:color w:val="000000"/>
          <w:sz w:val="22"/>
          <w:szCs w:val="22"/>
          <w:lang w:val="pt-BR"/>
        </w:rPr>
      </w:pPr>
    </w:p>
    <w:p w14:paraId="1D0A54D8" w14:textId="4EC093A2" w:rsidR="003907AD" w:rsidRDefault="003907AD" w:rsidP="003907AD">
      <w:pPr>
        <w:rPr>
          <w:rFonts w:ascii="Franklin Gothic Book" w:hAnsi="Franklin Gothic Book" w:cs="Calibri"/>
          <w:bCs/>
          <w:color w:val="000000"/>
          <w:sz w:val="22"/>
          <w:szCs w:val="22"/>
          <w:lang w:val="pt-BR"/>
        </w:rPr>
      </w:pPr>
      <w:r w:rsidRPr="003907AD">
        <w:rPr>
          <w:rFonts w:ascii="Franklin Gothic Book" w:hAnsi="Franklin Gothic Book" w:cs="Calibri"/>
          <w:bCs/>
          <w:color w:val="000000"/>
          <w:sz w:val="22"/>
          <w:szCs w:val="22"/>
          <w:lang w:val="pt-BR"/>
        </w:rPr>
        <w:t>Natalizumab är kontraindicerat hos patienter med: progressiv multifokal leukoencefalopati (PML), förhöjd risk för opportunistiska infektioner (inklusive nedsatt immunförsvar), aktiva maligniteter (undantaget basalcellscancer i huden) samt i kombination med andra sjukdomsmodifierande behandlingar.</w:t>
      </w:r>
    </w:p>
    <w:p w14:paraId="4CEC903B" w14:textId="77777777" w:rsidR="0097695E" w:rsidRPr="003907AD" w:rsidRDefault="0097695E" w:rsidP="003907AD">
      <w:pPr>
        <w:rPr>
          <w:rFonts w:ascii="Franklin Gothic Book" w:hAnsi="Franklin Gothic Book" w:cs="Calibri"/>
          <w:bCs/>
          <w:color w:val="000000"/>
          <w:sz w:val="22"/>
          <w:szCs w:val="22"/>
          <w:lang w:val="pt-BR"/>
        </w:rPr>
      </w:pPr>
    </w:p>
    <w:p w14:paraId="3065969F" w14:textId="77777777" w:rsidR="003907AD" w:rsidRPr="003907AD" w:rsidRDefault="003907AD" w:rsidP="003907AD">
      <w:pPr>
        <w:rPr>
          <w:rFonts w:ascii="Franklin Gothic Book" w:hAnsi="Franklin Gothic Book" w:cs="Calibri"/>
          <w:bCs/>
          <w:color w:val="000000"/>
          <w:sz w:val="22"/>
          <w:szCs w:val="22"/>
          <w:lang w:val="pt-BR"/>
        </w:rPr>
      </w:pPr>
      <w:r w:rsidRPr="003907AD">
        <w:rPr>
          <w:rFonts w:ascii="Franklin Gothic Book" w:hAnsi="Franklin Gothic Book" w:cs="Calibri"/>
          <w:bCs/>
          <w:color w:val="000000"/>
          <w:sz w:val="22"/>
          <w:szCs w:val="22"/>
          <w:lang w:val="pt-BR"/>
        </w:rPr>
        <w:t xml:space="preserve">Behandling med natalizumab har förknippats med en förhöjd risk för PML (progressiv multifokal leukoencefalopati) som orsakas av JC-virus. Följande riskfaktorer är förknippade med en ökad risk för PML: förekomst av anti-JCV-antikroppar; Behandling efter 2 år; användning av immunosuppressiva </w:t>
      </w:r>
      <w:r w:rsidRPr="003907AD">
        <w:rPr>
          <w:rFonts w:ascii="Franklin Gothic Book" w:hAnsi="Franklin Gothic Book" w:cs="Calibri"/>
          <w:bCs/>
          <w:color w:val="000000"/>
          <w:sz w:val="22"/>
          <w:szCs w:val="22"/>
          <w:lang w:val="pt-BR"/>
        </w:rPr>
        <w:lastRenderedPageBreak/>
        <w:t xml:space="preserve">medel före behandling med natalizumab. Nyttan och riskerna med natalizmab-behandling ska utvärderas regelbundet. Patienten bör upplysas om tidiga tecken och symtom på PML. </w:t>
      </w:r>
    </w:p>
    <w:p w14:paraId="4450156C" w14:textId="77777777" w:rsidR="003907AD" w:rsidRPr="003907AD" w:rsidRDefault="003907AD" w:rsidP="003907AD">
      <w:pPr>
        <w:rPr>
          <w:rFonts w:ascii="Franklin Gothic Book" w:hAnsi="Franklin Gothic Book" w:cs="Calibri"/>
          <w:bCs/>
          <w:color w:val="000000"/>
          <w:sz w:val="22"/>
          <w:szCs w:val="22"/>
          <w:lang w:val="pt-BR"/>
        </w:rPr>
      </w:pPr>
      <w:r w:rsidRPr="003907AD">
        <w:rPr>
          <w:rFonts w:ascii="Franklin Gothic Book" w:hAnsi="Franklin Gothic Book" w:cs="Calibri"/>
          <w:bCs/>
          <w:color w:val="000000"/>
          <w:sz w:val="22"/>
          <w:szCs w:val="22"/>
          <w:lang w:val="pt-BR"/>
        </w:rPr>
        <w:t>Före start av behandling med natalizumab måste en nyligen genomförd (vanligen inom ca tre månader) undersökning med MRT finnas tillgänglig som en referens och upprepas minst årligen. Mer frekventa MRT-undersökningar ska övervägas för patienter som löper en högre risk att drabbas av PML.</w:t>
      </w:r>
    </w:p>
    <w:p w14:paraId="4F52AAE6" w14:textId="77777777" w:rsidR="003907AD" w:rsidRPr="003907AD" w:rsidRDefault="003907AD" w:rsidP="003907AD">
      <w:pPr>
        <w:rPr>
          <w:rFonts w:ascii="Franklin Gothic Book" w:hAnsi="Franklin Gothic Book" w:cs="Calibri"/>
          <w:bCs/>
          <w:color w:val="000000"/>
          <w:sz w:val="22"/>
          <w:szCs w:val="22"/>
          <w:lang w:val="pt-BR"/>
        </w:rPr>
      </w:pPr>
    </w:p>
    <w:p w14:paraId="31730B27" w14:textId="4D47E8ED" w:rsidR="003907AD" w:rsidRPr="003907AD" w:rsidRDefault="003907AD" w:rsidP="003907AD">
      <w:pPr>
        <w:rPr>
          <w:rFonts w:ascii="Franklin Gothic Book" w:hAnsi="Franklin Gothic Book" w:cs="Calibri"/>
          <w:bCs/>
          <w:color w:val="000000"/>
          <w:sz w:val="22"/>
          <w:szCs w:val="22"/>
          <w:lang w:val="pt-BR"/>
        </w:rPr>
      </w:pPr>
      <w:r w:rsidRPr="003907AD">
        <w:rPr>
          <w:rFonts w:ascii="Franklin Gothic Book" w:hAnsi="Franklin Gothic Book" w:cs="Calibri"/>
          <w:bCs/>
          <w:color w:val="000000"/>
          <w:sz w:val="22"/>
          <w:szCs w:val="22"/>
          <w:lang w:val="pt-BR"/>
        </w:rPr>
        <w:t>För information om kontraindikationer, varningar och försiktighet, biverkningar, dosering, pris och förpackning se www.fass.se</w:t>
      </w:r>
    </w:p>
    <w:p w14:paraId="5612C05A" w14:textId="286A291E" w:rsidR="003907AD" w:rsidRPr="00FD0504" w:rsidRDefault="003907AD" w:rsidP="00DA24A6">
      <w:pPr>
        <w:rPr>
          <w:rFonts w:ascii="Franklin Gothic Book" w:hAnsi="Franklin Gothic Book"/>
          <w:sz w:val="22"/>
          <w:szCs w:val="22"/>
          <w:lang w:val="sv-SE"/>
        </w:rPr>
      </w:pPr>
    </w:p>
    <w:p w14:paraId="096EAE18" w14:textId="77777777" w:rsidR="003907AD" w:rsidRPr="00FB5C8E" w:rsidRDefault="003907AD" w:rsidP="003907AD">
      <w:pPr>
        <w:rPr>
          <w:rFonts w:ascii="Franklin Gothic Book" w:hAnsi="Franklin Gothic Book"/>
          <w:b/>
          <w:bCs/>
          <w:sz w:val="22"/>
          <w:szCs w:val="22"/>
        </w:rPr>
      </w:pPr>
      <w:r w:rsidRPr="00FB5C8E">
        <w:rPr>
          <w:rFonts w:ascii="Franklin Gothic Book" w:hAnsi="Franklin Gothic Book"/>
          <w:b/>
          <w:bCs/>
          <w:sz w:val="22"/>
          <w:szCs w:val="22"/>
        </w:rPr>
        <w:t>About VUMERITY® (diroximel fumarate)</w:t>
      </w:r>
    </w:p>
    <w:p w14:paraId="76198BB5" w14:textId="77777777" w:rsidR="003907AD" w:rsidRPr="003907AD" w:rsidRDefault="003907AD" w:rsidP="003907AD">
      <w:pPr>
        <w:rPr>
          <w:rFonts w:ascii="Franklin Gothic Book" w:hAnsi="Franklin Gothic Book"/>
          <w:sz w:val="22"/>
          <w:szCs w:val="22"/>
        </w:rPr>
      </w:pPr>
      <w:r w:rsidRPr="003907AD">
        <w:rPr>
          <w:rFonts w:ascii="Franklin Gothic Book" w:hAnsi="Franklin Gothic Book"/>
          <w:sz w:val="22"/>
          <w:szCs w:val="22"/>
        </w:rPr>
        <w:t xml:space="preserve">VUMERITY is an oral fumarate with a distinct chemical structure from TECFIDERA® (dimethyl fumarate), approved in the U.S. for the treatment of relapsing forms of multiple sclerosis in adults, to include clinically isolated syndrome, relapsing-remitting </w:t>
      </w:r>
      <w:proofErr w:type="gramStart"/>
      <w:r w:rsidRPr="003907AD">
        <w:rPr>
          <w:rFonts w:ascii="Franklin Gothic Book" w:hAnsi="Franklin Gothic Book"/>
          <w:sz w:val="22"/>
          <w:szCs w:val="22"/>
        </w:rPr>
        <w:t>disease</w:t>
      </w:r>
      <w:proofErr w:type="gramEnd"/>
      <w:r w:rsidRPr="003907AD">
        <w:rPr>
          <w:rFonts w:ascii="Franklin Gothic Book" w:hAnsi="Franklin Gothic Book"/>
          <w:sz w:val="22"/>
          <w:szCs w:val="22"/>
        </w:rPr>
        <w:t xml:space="preserve"> and active secondary progressive disease. (</w:t>
      </w:r>
      <w:proofErr w:type="spellStart"/>
      <w:r w:rsidRPr="003907AD">
        <w:rPr>
          <w:rFonts w:ascii="Franklin Gothic Book" w:hAnsi="Franklin Gothic Book"/>
          <w:sz w:val="22"/>
          <w:szCs w:val="22"/>
        </w:rPr>
        <w:t>Vumerity</w:t>
      </w:r>
      <w:proofErr w:type="spellEnd"/>
      <w:r w:rsidRPr="003907AD">
        <w:rPr>
          <w:rFonts w:ascii="Franklin Gothic Book" w:hAnsi="Franklin Gothic Book"/>
          <w:sz w:val="22"/>
          <w:szCs w:val="22"/>
        </w:rPr>
        <w:t xml:space="preserve"> is not approved in Sweden). Once in the body, VUMERITY rapidly converts to monomethyl fumarate, the same active metabolite of dimethyl fumarate.</w:t>
      </w:r>
    </w:p>
    <w:p w14:paraId="4D119969" w14:textId="77777777" w:rsidR="003907AD" w:rsidRPr="003907AD" w:rsidRDefault="003907AD" w:rsidP="003907AD">
      <w:pPr>
        <w:rPr>
          <w:rFonts w:ascii="Franklin Gothic Book" w:hAnsi="Franklin Gothic Book"/>
          <w:sz w:val="22"/>
          <w:szCs w:val="22"/>
        </w:rPr>
      </w:pPr>
    </w:p>
    <w:p w14:paraId="0BB8375F" w14:textId="37373852" w:rsidR="003907AD" w:rsidRDefault="003907AD" w:rsidP="003907AD">
      <w:pPr>
        <w:rPr>
          <w:rFonts w:ascii="Franklin Gothic Book" w:hAnsi="Franklin Gothic Book"/>
          <w:sz w:val="22"/>
          <w:szCs w:val="22"/>
        </w:rPr>
      </w:pPr>
      <w:r w:rsidRPr="003907AD">
        <w:rPr>
          <w:rFonts w:ascii="Franklin Gothic Book" w:hAnsi="Franklin Gothic Book"/>
          <w:sz w:val="22"/>
          <w:szCs w:val="22"/>
        </w:rPr>
        <w:t xml:space="preserve">VUMERITY is contraindicated in patients with known hypersensitivity to diroximel fumarate, dimethyl </w:t>
      </w:r>
      <w:proofErr w:type="gramStart"/>
      <w:r w:rsidRPr="003907AD">
        <w:rPr>
          <w:rFonts w:ascii="Franklin Gothic Book" w:hAnsi="Franklin Gothic Book"/>
          <w:sz w:val="22"/>
          <w:szCs w:val="22"/>
        </w:rPr>
        <w:t>fumarate</w:t>
      </w:r>
      <w:proofErr w:type="gramEnd"/>
      <w:r w:rsidRPr="003907AD">
        <w:rPr>
          <w:rFonts w:ascii="Franklin Gothic Book" w:hAnsi="Franklin Gothic Book"/>
          <w:sz w:val="22"/>
          <w:szCs w:val="22"/>
        </w:rPr>
        <w:t xml:space="preserve"> or any of the excipients of VUMERITY; and in patients taking dimethyl fumarate. Serious side effects for VUMERITY are based on data from dimethyl fumarate (which has the same active metabolite as VUMERITY) and include anaphylaxis and angioedema, progressive multifocal leukoencephalopathy, which is a rare opportunistic viral infection of the brain that has been associated with death or severe disability, a decrease in mean lymphocyte counts during the first year of treatment, herpes zoster and other serious infections, liver injury and flushing. The most common adverse events, obtained using data from dimethyl fumarate (which has the same active metabolite as VUMERITY), were flushing, abdominal pain, </w:t>
      </w:r>
      <w:proofErr w:type="gramStart"/>
      <w:r w:rsidRPr="003907AD">
        <w:rPr>
          <w:rFonts w:ascii="Franklin Gothic Book" w:hAnsi="Franklin Gothic Book"/>
          <w:sz w:val="22"/>
          <w:szCs w:val="22"/>
        </w:rPr>
        <w:t>diarrhea</w:t>
      </w:r>
      <w:proofErr w:type="gramEnd"/>
      <w:r w:rsidRPr="003907AD">
        <w:rPr>
          <w:rFonts w:ascii="Franklin Gothic Book" w:hAnsi="Franklin Gothic Book"/>
          <w:sz w:val="22"/>
          <w:szCs w:val="22"/>
        </w:rPr>
        <w:t xml:space="preserve"> and nausea.</w:t>
      </w:r>
    </w:p>
    <w:p w14:paraId="1E140978" w14:textId="01BC04DC" w:rsidR="003907AD" w:rsidRDefault="003907AD">
      <w:pPr>
        <w:rPr>
          <w:rFonts w:ascii="Franklin Gothic Book" w:hAnsi="Franklin Gothic Book"/>
          <w:sz w:val="22"/>
          <w:szCs w:val="22"/>
        </w:rPr>
      </w:pPr>
    </w:p>
    <w:p w14:paraId="66A32084" w14:textId="77777777" w:rsidR="003907AD" w:rsidRPr="00FB5C8E" w:rsidRDefault="003907AD" w:rsidP="003907AD">
      <w:pPr>
        <w:rPr>
          <w:rFonts w:ascii="Franklin Gothic Book" w:hAnsi="Franklin Gothic Book" w:cs="Calibri"/>
          <w:b/>
          <w:color w:val="000000"/>
          <w:sz w:val="22"/>
          <w:szCs w:val="22"/>
          <w:lang w:val="pt-BR"/>
        </w:rPr>
      </w:pPr>
      <w:r w:rsidRPr="00FB5C8E">
        <w:rPr>
          <w:rFonts w:ascii="Franklin Gothic Book" w:hAnsi="Franklin Gothic Book" w:cs="Calibri"/>
          <w:b/>
          <w:color w:val="000000"/>
          <w:sz w:val="22"/>
          <w:szCs w:val="22"/>
          <w:lang w:val="pt-BR"/>
        </w:rPr>
        <w:t xml:space="preserve">Om TECFIDERA® (dimetylfumarat) </w:t>
      </w:r>
    </w:p>
    <w:p w14:paraId="1B235460" w14:textId="56033394" w:rsidR="003907AD" w:rsidRPr="003907AD" w:rsidRDefault="003907AD" w:rsidP="003907AD">
      <w:pPr>
        <w:rPr>
          <w:rFonts w:ascii="Franklin Gothic Book" w:hAnsi="Franklin Gothic Book" w:cs="Calibri"/>
          <w:bCs/>
          <w:color w:val="000000"/>
          <w:sz w:val="22"/>
          <w:szCs w:val="22"/>
          <w:lang w:val="pt-BR"/>
        </w:rPr>
      </w:pPr>
      <w:r w:rsidRPr="003907AD">
        <w:rPr>
          <w:rFonts w:ascii="Franklin Gothic Book" w:hAnsi="Franklin Gothic Book" w:cs="Calibri"/>
          <w:bCs/>
          <w:color w:val="000000"/>
          <w:sz w:val="22"/>
          <w:szCs w:val="22"/>
          <w:lang w:val="pt-BR"/>
        </w:rPr>
        <w:t xml:space="preserve">Dimetylfumarat är en oral behandling för vuxna patienter med skovvis förlöpande multipel skleros, vilket är den vanligaste formen av multipel skleros. De vanligaste biverkningarna, i kliniska studier, var hudrodnad och gastrointestinala biverkningar. Dimetylfumarat </w:t>
      </w:r>
      <w:r w:rsidR="008C2106">
        <w:rPr>
          <w:rFonts w:ascii="Franklin Gothic Book" w:hAnsi="Franklin Gothic Book" w:cs="Calibri"/>
          <w:bCs/>
          <w:color w:val="000000"/>
          <w:sz w:val="22"/>
          <w:szCs w:val="22"/>
          <w:lang w:val="pt-BR"/>
        </w:rPr>
        <w:t xml:space="preserve">ska inte användas </w:t>
      </w:r>
      <w:r w:rsidR="00DF325D">
        <w:rPr>
          <w:rFonts w:ascii="Franklin Gothic Book" w:hAnsi="Franklin Gothic Book" w:cs="Calibri"/>
          <w:bCs/>
          <w:color w:val="000000"/>
          <w:sz w:val="22"/>
          <w:szCs w:val="22"/>
          <w:lang w:val="pt-BR"/>
        </w:rPr>
        <w:t xml:space="preserve">vid misstänkt eller bekräftad progressiv multifokal leukoencefalopati (PML) och </w:t>
      </w:r>
      <w:r w:rsidRPr="003907AD">
        <w:rPr>
          <w:rFonts w:ascii="Franklin Gothic Book" w:hAnsi="Franklin Gothic Book" w:cs="Calibri"/>
          <w:bCs/>
          <w:color w:val="000000"/>
          <w:sz w:val="22"/>
          <w:szCs w:val="22"/>
          <w:lang w:val="pt-BR"/>
        </w:rPr>
        <w:t>rekommenderas inte under graviditet eller till fertila kvinnor som inte använder lämpliga preventivmedel. Sällsynta fall av progressiv multifokal leukoencefalopati (PML) har förekommit. För ytterligare information om förpackningar, kontraindikationer, varningar och försiktighet, biverkningar och pris, se www.fass.se.</w:t>
      </w:r>
    </w:p>
    <w:p w14:paraId="676A4466" w14:textId="77777777" w:rsidR="003907AD" w:rsidRPr="00FB5C8E" w:rsidRDefault="003907AD" w:rsidP="00BC5246">
      <w:pPr>
        <w:rPr>
          <w:rFonts w:ascii="Franklin Gothic Book" w:eastAsia="Arial Unicode MS" w:hAnsi="Franklin Gothic Book" w:cstheme="minorBidi"/>
          <w:b/>
          <w:bCs/>
          <w:color w:val="000000"/>
          <w:sz w:val="22"/>
          <w:szCs w:val="22"/>
          <w:bdr w:val="none" w:sz="0" w:space="0" w:color="auto" w:frame="1"/>
          <w:lang w:val="sv-SE" w:eastAsia="en-US"/>
        </w:rPr>
      </w:pPr>
    </w:p>
    <w:p w14:paraId="461365DC" w14:textId="0D3BD23B" w:rsidR="007118FD" w:rsidRPr="007118FD" w:rsidRDefault="007118FD" w:rsidP="007118FD">
      <w:pPr>
        <w:rPr>
          <w:rFonts w:ascii="Franklin Gothic Book" w:hAnsi="Franklin Gothic Book" w:cs="Calibri"/>
          <w:b/>
          <w:bCs/>
          <w:sz w:val="22"/>
          <w:szCs w:val="22"/>
          <w:lang w:val="sv-SE"/>
        </w:rPr>
      </w:pPr>
      <w:r w:rsidRPr="007118FD">
        <w:rPr>
          <w:rFonts w:ascii="Franklin Gothic Book" w:hAnsi="Franklin Gothic Book" w:cs="Calibri"/>
          <w:b/>
          <w:bCs/>
          <w:sz w:val="22"/>
          <w:szCs w:val="22"/>
          <w:lang w:val="sv-SE"/>
        </w:rPr>
        <w:t>Om Biogen</w:t>
      </w:r>
    </w:p>
    <w:p w14:paraId="713782AF" w14:textId="77777777" w:rsidR="007118FD" w:rsidRPr="007118FD" w:rsidRDefault="007118FD" w:rsidP="007118FD">
      <w:pPr>
        <w:rPr>
          <w:rFonts w:ascii="Franklin Gothic Book" w:hAnsi="Franklin Gothic Book" w:cs="Calibri"/>
          <w:sz w:val="22"/>
          <w:szCs w:val="22"/>
          <w:lang w:val="sv-SE"/>
        </w:rPr>
      </w:pPr>
      <w:r w:rsidRPr="007118FD">
        <w:rPr>
          <w:rFonts w:ascii="Franklin Gothic Book" w:hAnsi="Franklin Gothic Book" w:cs="Calibri"/>
          <w:sz w:val="22"/>
          <w:szCs w:val="22"/>
          <w:lang w:val="sv-SE"/>
        </w:rPr>
        <w:t>Biogen är det banbrytande läkemedelsbolaget inom neurologi. Med mod, upptäckarglädje och nobelprisad forskning utmanar vi det omöjliga i vår strävan att ge människor med svåra sjukdomar i centrala nervsystemet hopp och möjligheter till ett friskare liv med hög livskvalitet.</w:t>
      </w:r>
    </w:p>
    <w:p w14:paraId="799D64A3" w14:textId="2A66143B" w:rsidR="007118FD" w:rsidRDefault="007118FD" w:rsidP="007118FD">
      <w:pPr>
        <w:rPr>
          <w:rFonts w:ascii="Franklin Gothic Book" w:hAnsi="Franklin Gothic Book" w:cs="Calibri"/>
          <w:sz w:val="22"/>
          <w:szCs w:val="22"/>
          <w:lang w:val="sv-SE"/>
        </w:rPr>
      </w:pPr>
      <w:r w:rsidRPr="007118FD">
        <w:rPr>
          <w:rFonts w:ascii="Franklin Gothic Book" w:hAnsi="Franklin Gothic Book" w:cs="Calibri"/>
          <w:sz w:val="22"/>
          <w:szCs w:val="22"/>
          <w:lang w:val="sv-SE"/>
        </w:rPr>
        <w:t xml:space="preserve">Biogen upptäcker, utvecklar och tillhandahåller innovativa terapier för människor som lever med allvarliga neurologiska och neurodegenerativa sjukdomar. Företaget grundades 1978 av Charles </w:t>
      </w:r>
      <w:proofErr w:type="spellStart"/>
      <w:r w:rsidRPr="007118FD">
        <w:rPr>
          <w:rFonts w:ascii="Franklin Gothic Book" w:hAnsi="Franklin Gothic Book" w:cs="Calibri"/>
          <w:sz w:val="22"/>
          <w:szCs w:val="22"/>
          <w:lang w:val="sv-SE"/>
        </w:rPr>
        <w:t>Weissmann</w:t>
      </w:r>
      <w:proofErr w:type="spellEnd"/>
      <w:r w:rsidRPr="007118FD">
        <w:rPr>
          <w:rFonts w:ascii="Franklin Gothic Book" w:hAnsi="Franklin Gothic Book" w:cs="Calibri"/>
          <w:sz w:val="22"/>
          <w:szCs w:val="22"/>
          <w:lang w:val="sv-SE"/>
        </w:rPr>
        <w:t xml:space="preserve">, Heinz Schaller, Kenneth Murray och Nobelprisvinnarna Walter Gilbert och Phillip Sharp och blev därmed ett av världens första globala bioteknikföretag. Biogen har idag en ledande portfölj av läkemedel för att behandla multipel skleros, den första godkända behandlingen för spinal muskelatrofi, marknadsför avancerade </w:t>
      </w:r>
      <w:proofErr w:type="spellStart"/>
      <w:r w:rsidRPr="007118FD">
        <w:rPr>
          <w:rFonts w:ascii="Franklin Gothic Book" w:hAnsi="Franklin Gothic Book" w:cs="Calibri"/>
          <w:sz w:val="22"/>
          <w:szCs w:val="22"/>
          <w:lang w:val="sv-SE"/>
        </w:rPr>
        <w:t>biosimilarer</w:t>
      </w:r>
      <w:proofErr w:type="spellEnd"/>
      <w:r w:rsidRPr="007118FD">
        <w:rPr>
          <w:rFonts w:ascii="Franklin Gothic Book" w:hAnsi="Franklin Gothic Book" w:cs="Calibri"/>
          <w:sz w:val="22"/>
          <w:szCs w:val="22"/>
          <w:lang w:val="sv-SE"/>
        </w:rPr>
        <w:t xml:space="preserve"> och fokuserar på att utveckla forskningsprogram inom Alzheimers sjukdom, </w:t>
      </w:r>
      <w:proofErr w:type="spellStart"/>
      <w:r w:rsidRPr="007118FD">
        <w:rPr>
          <w:rFonts w:ascii="Franklin Gothic Book" w:hAnsi="Franklin Gothic Book" w:cs="Calibri"/>
          <w:sz w:val="22"/>
          <w:szCs w:val="22"/>
          <w:lang w:val="sv-SE"/>
        </w:rPr>
        <w:t>neuroimmunologi</w:t>
      </w:r>
      <w:proofErr w:type="spellEnd"/>
      <w:r w:rsidRPr="007118FD">
        <w:rPr>
          <w:rFonts w:ascii="Franklin Gothic Book" w:hAnsi="Franklin Gothic Book" w:cs="Calibri"/>
          <w:sz w:val="22"/>
          <w:szCs w:val="22"/>
          <w:lang w:val="sv-SE"/>
        </w:rPr>
        <w:t>, neuromuskulära sjukdomar, oftalmologi, neuropsykiatri, immunologi, akut neurologi och neuropatisk smärta.</w:t>
      </w:r>
    </w:p>
    <w:p w14:paraId="2922EB62" w14:textId="77777777" w:rsidR="0097695E" w:rsidRPr="007118FD" w:rsidRDefault="0097695E" w:rsidP="007118FD">
      <w:pPr>
        <w:rPr>
          <w:rFonts w:ascii="Franklin Gothic Book" w:hAnsi="Franklin Gothic Book" w:cs="Calibri"/>
          <w:sz w:val="22"/>
          <w:szCs w:val="22"/>
          <w:lang w:val="sv-SE"/>
        </w:rPr>
      </w:pPr>
    </w:p>
    <w:p w14:paraId="262AC52A" w14:textId="48297D4D" w:rsidR="007118FD" w:rsidRPr="007118FD" w:rsidRDefault="007118FD" w:rsidP="007118FD">
      <w:pPr>
        <w:rPr>
          <w:rFonts w:ascii="Franklin Gothic Book" w:hAnsi="Franklin Gothic Book" w:cs="Calibri"/>
          <w:sz w:val="22"/>
          <w:szCs w:val="22"/>
          <w:lang w:val="sv-SE"/>
        </w:rPr>
      </w:pPr>
      <w:r w:rsidRPr="007118FD">
        <w:rPr>
          <w:rFonts w:ascii="Franklin Gothic Book" w:hAnsi="Franklin Gothic Book" w:cs="Calibri"/>
          <w:sz w:val="22"/>
          <w:szCs w:val="22"/>
          <w:lang w:val="sv-SE"/>
        </w:rPr>
        <w:t xml:space="preserve">Vi publicerar rutinmässigt information för investerare på vår webbplats </w:t>
      </w:r>
      <w:hyperlink r:id="rId13" w:history="1">
        <w:r w:rsidRPr="007118FD">
          <w:rPr>
            <w:rStyle w:val="Hyperlnk"/>
            <w:rFonts w:ascii="Franklin Gothic Book" w:hAnsi="Franklin Gothic Book" w:cs="Calibri"/>
            <w:sz w:val="22"/>
            <w:szCs w:val="22"/>
            <w:lang w:val="sv-SE"/>
          </w:rPr>
          <w:t>www.biogen.com</w:t>
        </w:r>
      </w:hyperlink>
      <w:r w:rsidRPr="007118FD">
        <w:rPr>
          <w:rFonts w:ascii="Franklin Gothic Book" w:hAnsi="Franklin Gothic Book" w:cs="Calibri"/>
          <w:sz w:val="22"/>
          <w:szCs w:val="22"/>
          <w:lang w:val="sv-SE"/>
        </w:rPr>
        <w:t>.</w:t>
      </w:r>
    </w:p>
    <w:p w14:paraId="0FB79CCB" w14:textId="0D746D00" w:rsidR="00BC5246" w:rsidRDefault="007118FD" w:rsidP="007118FD">
      <w:pPr>
        <w:rPr>
          <w:rFonts w:ascii="Franklin Gothic Book" w:hAnsi="Franklin Gothic Book" w:cs="Calibri"/>
          <w:sz w:val="22"/>
          <w:szCs w:val="22"/>
          <w:lang w:val="sv-SE"/>
        </w:rPr>
      </w:pPr>
      <w:r w:rsidRPr="007118FD">
        <w:rPr>
          <w:rFonts w:ascii="Franklin Gothic Book" w:hAnsi="Franklin Gothic Book" w:cs="Calibri"/>
          <w:sz w:val="22"/>
          <w:szCs w:val="22"/>
          <w:lang w:val="sv-SE"/>
        </w:rPr>
        <w:t>Följ oss på sociala medier –</w:t>
      </w:r>
      <w:hyperlink r:id="rId14" w:history="1">
        <w:r w:rsidRPr="007118FD">
          <w:rPr>
            <w:rStyle w:val="Hyperlnk"/>
            <w:rFonts w:ascii="Franklin Gothic Book" w:hAnsi="Franklin Gothic Book" w:cs="Calibri"/>
            <w:sz w:val="22"/>
            <w:szCs w:val="22"/>
            <w:lang w:val="sv-SE"/>
          </w:rPr>
          <w:t>Twitter</w:t>
        </w:r>
      </w:hyperlink>
      <w:r w:rsidRPr="007118FD">
        <w:rPr>
          <w:rFonts w:ascii="Franklin Gothic Book" w:hAnsi="Franklin Gothic Book" w:cs="Calibri"/>
          <w:sz w:val="22"/>
          <w:szCs w:val="22"/>
          <w:lang w:val="sv-SE"/>
        </w:rPr>
        <w:t xml:space="preserve">, </w:t>
      </w:r>
      <w:hyperlink r:id="rId15" w:history="1">
        <w:r w:rsidRPr="007118FD">
          <w:rPr>
            <w:rStyle w:val="Hyperlnk"/>
            <w:rFonts w:ascii="Franklin Gothic Book" w:hAnsi="Franklin Gothic Book" w:cs="Calibri"/>
            <w:sz w:val="22"/>
            <w:szCs w:val="22"/>
            <w:lang w:val="sv-SE"/>
          </w:rPr>
          <w:t>LinkedIn</w:t>
        </w:r>
      </w:hyperlink>
      <w:r w:rsidRPr="007118FD">
        <w:rPr>
          <w:rFonts w:ascii="Franklin Gothic Book" w:hAnsi="Franklin Gothic Book" w:cs="Calibri"/>
          <w:sz w:val="22"/>
          <w:szCs w:val="22"/>
          <w:lang w:val="sv-SE"/>
        </w:rPr>
        <w:t xml:space="preserve">, </w:t>
      </w:r>
      <w:hyperlink r:id="rId16" w:history="1">
        <w:r w:rsidRPr="007118FD">
          <w:rPr>
            <w:rStyle w:val="Hyperlnk"/>
            <w:rFonts w:ascii="Franklin Gothic Book" w:hAnsi="Franklin Gothic Book" w:cs="Calibri"/>
            <w:sz w:val="22"/>
            <w:szCs w:val="22"/>
            <w:lang w:val="sv-SE"/>
          </w:rPr>
          <w:t>Facebook</w:t>
        </w:r>
      </w:hyperlink>
      <w:r w:rsidRPr="007118FD">
        <w:rPr>
          <w:rFonts w:ascii="Franklin Gothic Book" w:hAnsi="Franklin Gothic Book" w:cs="Calibri"/>
          <w:sz w:val="22"/>
          <w:szCs w:val="22"/>
          <w:lang w:val="sv-SE"/>
        </w:rPr>
        <w:t xml:space="preserve">, </w:t>
      </w:r>
      <w:hyperlink r:id="rId17" w:history="1">
        <w:r w:rsidRPr="007118FD">
          <w:rPr>
            <w:rStyle w:val="Hyperlnk"/>
            <w:rFonts w:ascii="Franklin Gothic Book" w:hAnsi="Franklin Gothic Book" w:cs="Calibri"/>
            <w:sz w:val="22"/>
            <w:szCs w:val="22"/>
            <w:lang w:val="sv-SE"/>
          </w:rPr>
          <w:t>YouTube</w:t>
        </w:r>
      </w:hyperlink>
      <w:r w:rsidRPr="007118FD">
        <w:rPr>
          <w:rFonts w:ascii="Franklin Gothic Book" w:hAnsi="Franklin Gothic Book" w:cs="Calibri"/>
          <w:sz w:val="22"/>
          <w:szCs w:val="22"/>
          <w:lang w:val="sv-SE"/>
        </w:rPr>
        <w:t>.</w:t>
      </w:r>
    </w:p>
    <w:p w14:paraId="36376611" w14:textId="77777777" w:rsidR="007118FD" w:rsidRPr="007118FD" w:rsidRDefault="007118FD" w:rsidP="007118FD">
      <w:pPr>
        <w:rPr>
          <w:rFonts w:ascii="Franklin Gothic Book" w:hAnsi="Franklin Gothic Book" w:cs="Calibri"/>
          <w:sz w:val="22"/>
          <w:szCs w:val="22"/>
          <w:lang w:val="sv-SE"/>
        </w:rPr>
      </w:pPr>
    </w:p>
    <w:p w14:paraId="52FD52DB" w14:textId="7F23400D" w:rsidR="00181A8C" w:rsidRPr="00181A8C" w:rsidRDefault="00304C7E" w:rsidP="00181A8C">
      <w:pPr>
        <w:pStyle w:val="Kommentarer"/>
        <w:rPr>
          <w:rFonts w:ascii="Franklin Gothic Book" w:eastAsia="Arial Unicode MS" w:hAnsi="Franklin Gothic Book" w:cstheme="minorBidi"/>
          <w:color w:val="000000"/>
          <w:sz w:val="22"/>
          <w:szCs w:val="22"/>
          <w:bdr w:val="none" w:sz="0" w:space="0" w:color="auto" w:frame="1"/>
          <w:lang w:eastAsia="en-US"/>
        </w:rPr>
      </w:pPr>
      <w:r>
        <w:rPr>
          <w:rFonts w:ascii="Franklin Gothic Book" w:eastAsia="Arial Unicode MS" w:hAnsi="Franklin Gothic Book" w:cstheme="minorBidi"/>
          <w:b/>
          <w:bCs/>
          <w:color w:val="000000"/>
          <w:sz w:val="22"/>
          <w:szCs w:val="22"/>
          <w:bdr w:val="none" w:sz="0" w:space="0" w:color="auto" w:frame="1"/>
          <w:lang w:eastAsia="en-US"/>
        </w:rPr>
        <w:t>Biogen Safe Harbor</w:t>
      </w:r>
      <w:r>
        <w:rPr>
          <w:rFonts w:ascii="Franklin Gothic Book" w:eastAsia="Arial Unicode MS" w:hAnsi="Franklin Gothic Book" w:cstheme="minorBidi"/>
          <w:b/>
          <w:color w:val="000000"/>
          <w:sz w:val="22"/>
          <w:szCs w:val="22"/>
          <w:bdr w:val="none" w:sz="0" w:space="0" w:color="auto" w:frame="1"/>
          <w:lang w:eastAsia="en-US"/>
        </w:rPr>
        <w:br/>
      </w:r>
      <w:r w:rsidR="00181A8C" w:rsidRPr="00181A8C">
        <w:rPr>
          <w:rFonts w:ascii="Franklin Gothic Book" w:eastAsia="Arial Unicode MS" w:hAnsi="Franklin Gothic Book" w:cstheme="minorBidi"/>
          <w:color w:val="000000"/>
          <w:sz w:val="22"/>
          <w:szCs w:val="22"/>
          <w:bdr w:val="none" w:sz="0" w:space="0" w:color="auto" w:frame="1"/>
          <w:lang w:eastAsia="en-US"/>
        </w:rPr>
        <w:t>This news release contains forward-looking statements, including statements made pursuant to the safe harbor provisions of the Private Securities Litigation Reform Act of 1995, relating to</w:t>
      </w:r>
      <w:r w:rsidR="00181A8C">
        <w:rPr>
          <w:rFonts w:ascii="Franklin Gothic Book" w:eastAsia="Arial Unicode MS" w:hAnsi="Franklin Gothic Book" w:cstheme="minorBidi"/>
          <w:color w:val="000000"/>
          <w:sz w:val="22"/>
          <w:szCs w:val="22"/>
          <w:bdr w:val="none" w:sz="0" w:space="0" w:color="auto" w:frame="1"/>
          <w:lang w:eastAsia="en-US"/>
        </w:rPr>
        <w:t xml:space="preserve"> </w:t>
      </w:r>
      <w:r w:rsidR="00181A8C" w:rsidRPr="00181A8C">
        <w:rPr>
          <w:rFonts w:ascii="Franklin Gothic Book" w:eastAsia="Arial Unicode MS" w:hAnsi="Franklin Gothic Book" w:cstheme="minorBidi"/>
          <w:color w:val="000000"/>
          <w:sz w:val="22"/>
          <w:szCs w:val="22"/>
          <w:bdr w:val="none" w:sz="0" w:space="0" w:color="auto" w:frame="1"/>
          <w:lang w:eastAsia="en-US"/>
        </w:rPr>
        <w:t>the potential benefits, safety and efficacy of</w:t>
      </w:r>
      <w:r w:rsidR="00181A8C">
        <w:rPr>
          <w:rFonts w:ascii="Franklin Gothic Book" w:eastAsia="Arial Unicode MS" w:hAnsi="Franklin Gothic Book" w:cstheme="minorBidi"/>
          <w:color w:val="000000"/>
          <w:sz w:val="22"/>
          <w:szCs w:val="22"/>
          <w:bdr w:val="none" w:sz="0" w:space="0" w:color="auto" w:frame="1"/>
          <w:lang w:eastAsia="en-US"/>
        </w:rPr>
        <w:t xml:space="preserve"> TYSABRI and VUMERITY;</w:t>
      </w:r>
      <w:r w:rsidR="00181A8C" w:rsidRPr="00181A8C">
        <w:rPr>
          <w:rFonts w:ascii="Franklin Gothic Book" w:eastAsia="Arial Unicode MS" w:hAnsi="Franklin Gothic Book" w:cstheme="minorBidi"/>
          <w:color w:val="000000"/>
          <w:sz w:val="22"/>
          <w:szCs w:val="22"/>
          <w:bdr w:val="none" w:sz="0" w:space="0" w:color="auto" w:frame="1"/>
          <w:lang w:eastAsia="en-US"/>
        </w:rPr>
        <w:t xml:space="preserve"> the results of certain real-world data; clinical trials and data readouts and presentations; the identification and treatment of MS; our research and development program for the treatment of MS</w:t>
      </w:r>
      <w:r w:rsidR="00181A8C">
        <w:rPr>
          <w:rFonts w:ascii="Franklin Gothic Book" w:eastAsia="Arial Unicode MS" w:hAnsi="Franklin Gothic Book" w:cstheme="minorBidi"/>
          <w:color w:val="000000"/>
          <w:sz w:val="22"/>
          <w:szCs w:val="22"/>
          <w:bdr w:val="none" w:sz="0" w:space="0" w:color="auto" w:frame="1"/>
          <w:lang w:eastAsia="en-US"/>
        </w:rPr>
        <w:t xml:space="preserve">; and </w:t>
      </w:r>
      <w:r w:rsidR="00181A8C" w:rsidRPr="00A22598">
        <w:rPr>
          <w:rFonts w:ascii="Franklin Gothic Book" w:hAnsi="Franklin Gothic Book"/>
          <w:sz w:val="22"/>
          <w:szCs w:val="22"/>
        </w:rPr>
        <w:t>the potential of our commercial business, including</w:t>
      </w:r>
      <w:r w:rsidR="00181A8C">
        <w:rPr>
          <w:rFonts w:ascii="Franklin Gothic Book" w:hAnsi="Franklin Gothic Book"/>
          <w:sz w:val="22"/>
          <w:szCs w:val="22"/>
        </w:rPr>
        <w:t xml:space="preserve"> </w:t>
      </w:r>
      <w:r w:rsidR="00181A8C">
        <w:rPr>
          <w:rFonts w:ascii="Franklin Gothic Book" w:eastAsia="Arial Unicode MS" w:hAnsi="Franklin Gothic Book" w:cstheme="minorBidi"/>
          <w:color w:val="000000"/>
          <w:sz w:val="22"/>
          <w:szCs w:val="22"/>
          <w:bdr w:val="none" w:sz="0" w:space="0" w:color="auto" w:frame="1"/>
          <w:lang w:eastAsia="en-US"/>
        </w:rPr>
        <w:t>TYSABRI and VUMERITY</w:t>
      </w:r>
      <w:r w:rsidR="00181A8C" w:rsidRPr="00181A8C">
        <w:rPr>
          <w:rFonts w:ascii="Franklin Gothic Book" w:eastAsia="Arial Unicode MS" w:hAnsi="Franklin Gothic Book" w:cstheme="minorBidi"/>
          <w:color w:val="000000"/>
          <w:sz w:val="22"/>
          <w:szCs w:val="22"/>
          <w:bdr w:val="none" w:sz="0" w:space="0" w:color="auto" w:frame="1"/>
          <w:lang w:eastAsia="en-US"/>
        </w:rPr>
        <w:t xml:space="preserve">. These forward-looking statements may be identified by words such as “aim,” “anticipate,” “believe,” “could,” “estimate,” “expect,” “forecast,” “goal,” “intend,” “may,” “plan,” “possible,” “potential,” “will,” “would” and other words and terms of similar meaning. Drug development and commercialization involve a high degree of risk, and only a small number of research and development programs result in commercialization of a product. You should not place undue reliance on these </w:t>
      </w:r>
      <w:proofErr w:type="gramStart"/>
      <w:r w:rsidR="00181A8C" w:rsidRPr="00181A8C">
        <w:rPr>
          <w:rFonts w:ascii="Franklin Gothic Book" w:eastAsia="Arial Unicode MS" w:hAnsi="Franklin Gothic Book" w:cstheme="minorBidi"/>
          <w:color w:val="000000"/>
          <w:sz w:val="22"/>
          <w:szCs w:val="22"/>
          <w:bdr w:val="none" w:sz="0" w:space="0" w:color="auto" w:frame="1"/>
          <w:lang w:eastAsia="en-US"/>
        </w:rPr>
        <w:t>statements</w:t>
      </w:r>
      <w:proofErr w:type="gramEnd"/>
      <w:r w:rsidR="00181A8C" w:rsidRPr="00181A8C">
        <w:rPr>
          <w:rFonts w:ascii="Franklin Gothic Book" w:eastAsia="Arial Unicode MS" w:hAnsi="Franklin Gothic Book" w:cstheme="minorBidi"/>
          <w:color w:val="000000"/>
          <w:sz w:val="22"/>
          <w:szCs w:val="22"/>
          <w:bdr w:val="none" w:sz="0" w:space="0" w:color="auto" w:frame="1"/>
          <w:lang w:eastAsia="en-US"/>
        </w:rPr>
        <w:t xml:space="preserve"> or the scientific data presented.</w:t>
      </w:r>
    </w:p>
    <w:p w14:paraId="5B60807C" w14:textId="77777777" w:rsidR="00181A8C" w:rsidRPr="00181A8C" w:rsidRDefault="00181A8C" w:rsidP="00181A8C">
      <w:pPr>
        <w:pStyle w:val="Kommentarer"/>
        <w:rPr>
          <w:rFonts w:ascii="Franklin Gothic Book" w:eastAsia="Arial Unicode MS" w:hAnsi="Franklin Gothic Book" w:cstheme="minorBidi"/>
          <w:color w:val="000000"/>
          <w:sz w:val="22"/>
          <w:szCs w:val="22"/>
          <w:bdr w:val="none" w:sz="0" w:space="0" w:color="auto" w:frame="1"/>
          <w:lang w:eastAsia="en-US"/>
        </w:rPr>
      </w:pPr>
    </w:p>
    <w:p w14:paraId="45B1E73B" w14:textId="011C66CA" w:rsidR="008E7A2A" w:rsidRDefault="00181A8C" w:rsidP="004E50EB">
      <w:pPr>
        <w:pStyle w:val="Kommentarer"/>
        <w:rPr>
          <w:rFonts w:ascii="Franklin Gothic Book" w:eastAsia="Arial Unicode MS" w:hAnsi="Franklin Gothic Book" w:cstheme="minorBidi"/>
          <w:color w:val="000000"/>
          <w:sz w:val="22"/>
          <w:szCs w:val="22"/>
          <w:bdr w:val="none" w:sz="0" w:space="0" w:color="auto" w:frame="1"/>
          <w:lang w:eastAsia="en-US"/>
        </w:rPr>
      </w:pPr>
      <w:r w:rsidRPr="00181A8C">
        <w:rPr>
          <w:rFonts w:ascii="Franklin Gothic Book" w:eastAsia="Arial Unicode MS" w:hAnsi="Franklin Gothic Book" w:cstheme="minorBidi"/>
          <w:color w:val="000000"/>
          <w:sz w:val="22"/>
          <w:szCs w:val="22"/>
          <w:bdr w:val="none" w:sz="0" w:space="0" w:color="auto" w:frame="1"/>
          <w:lang w:eastAsia="en-US"/>
        </w:rPr>
        <w:t xml:space="preserve">These statements involve risks and uncertainties that could cause actual results to differ materially from those reflected in such statements, including without limitation the occurrence of adverse safety events and/or unexpected concerns that may arise from additional data or analysis; risks of unexpected costs or delays; failure to protect and enforce our data, intellectual property and other proprietary rights and uncertainties relating to intellectual property claims and challenges; product liability claims; third party collaboration risks; and the direct and indirect impacts of the ongoing COVID-19 pandemic on our business, results of operations and financial condition. The foregoing sets forth many, but not all, of the factors that could cause actual results to differ from our expectations in any forward-looking statement. Investors should consider this cautionary statement as well as the risk factors identified in our most recent annual or quarterly report and in other </w:t>
      </w:r>
      <w:proofErr w:type="gramStart"/>
      <w:r w:rsidRPr="00181A8C">
        <w:rPr>
          <w:rFonts w:ascii="Franklin Gothic Book" w:eastAsia="Arial Unicode MS" w:hAnsi="Franklin Gothic Book" w:cstheme="minorBidi"/>
          <w:color w:val="000000"/>
          <w:sz w:val="22"/>
          <w:szCs w:val="22"/>
          <w:bdr w:val="none" w:sz="0" w:space="0" w:color="auto" w:frame="1"/>
          <w:lang w:eastAsia="en-US"/>
        </w:rPr>
        <w:t>reports</w:t>
      </w:r>
      <w:proofErr w:type="gramEnd"/>
      <w:r w:rsidRPr="00181A8C">
        <w:rPr>
          <w:rFonts w:ascii="Franklin Gothic Book" w:eastAsia="Arial Unicode MS" w:hAnsi="Franklin Gothic Book" w:cstheme="minorBidi"/>
          <w:color w:val="000000"/>
          <w:sz w:val="22"/>
          <w:szCs w:val="22"/>
          <w:bdr w:val="none" w:sz="0" w:space="0" w:color="auto" w:frame="1"/>
          <w:lang w:eastAsia="en-US"/>
        </w:rPr>
        <w:t xml:space="preserve"> we have filed with the U.S. Securities and Exchange Commission. These statements are based on our current beliefs and expectations and speak only as of the date of this news release. We do not undertake any obligation to publicly update any forward-looking statements, whether </w:t>
      </w:r>
      <w:proofErr w:type="gramStart"/>
      <w:r w:rsidRPr="00181A8C">
        <w:rPr>
          <w:rFonts w:ascii="Franklin Gothic Book" w:eastAsia="Arial Unicode MS" w:hAnsi="Franklin Gothic Book" w:cstheme="minorBidi"/>
          <w:color w:val="000000"/>
          <w:sz w:val="22"/>
          <w:szCs w:val="22"/>
          <w:bdr w:val="none" w:sz="0" w:space="0" w:color="auto" w:frame="1"/>
          <w:lang w:eastAsia="en-US"/>
        </w:rPr>
        <w:t>as a result of</w:t>
      </w:r>
      <w:proofErr w:type="gramEnd"/>
      <w:r w:rsidRPr="00181A8C">
        <w:rPr>
          <w:rFonts w:ascii="Franklin Gothic Book" w:eastAsia="Arial Unicode MS" w:hAnsi="Franklin Gothic Book" w:cstheme="minorBidi"/>
          <w:color w:val="000000"/>
          <w:sz w:val="22"/>
          <w:szCs w:val="22"/>
          <w:bdr w:val="none" w:sz="0" w:space="0" w:color="auto" w:frame="1"/>
          <w:lang w:eastAsia="en-US"/>
        </w:rPr>
        <w:t xml:space="preserve"> new information, future developments or otherwise.</w:t>
      </w:r>
    </w:p>
    <w:p w14:paraId="39A002AA" w14:textId="4A92FED6" w:rsidR="003B719A" w:rsidRDefault="003B719A" w:rsidP="004E50EB">
      <w:pPr>
        <w:pStyle w:val="Kommentarer"/>
        <w:rPr>
          <w:rFonts w:ascii="Franklin Gothic Book" w:eastAsia="Arial Unicode MS" w:hAnsi="Franklin Gothic Book" w:cstheme="minorBidi"/>
          <w:color w:val="000000"/>
          <w:sz w:val="22"/>
          <w:szCs w:val="22"/>
          <w:bdr w:val="none" w:sz="0" w:space="0" w:color="auto" w:frame="1"/>
          <w:lang w:eastAsia="en-US"/>
        </w:rPr>
      </w:pPr>
    </w:p>
    <w:p w14:paraId="04473D33" w14:textId="26AD9814" w:rsidR="003B719A" w:rsidRPr="004E50EB" w:rsidRDefault="003B719A" w:rsidP="004E50EB">
      <w:pPr>
        <w:pStyle w:val="Kommentarer"/>
        <w:rPr>
          <w:rFonts w:ascii="Franklin Gothic Book" w:eastAsia="Arial Unicode MS" w:hAnsi="Franklin Gothic Book" w:cstheme="minorBidi"/>
          <w:color w:val="000000"/>
          <w:sz w:val="22"/>
          <w:szCs w:val="22"/>
          <w:bdr w:val="none" w:sz="0" w:space="0" w:color="auto" w:frame="1"/>
          <w:lang w:eastAsia="en-US"/>
        </w:rPr>
      </w:pPr>
      <w:r>
        <w:rPr>
          <w:rFonts w:ascii="Franklin Gothic Book" w:eastAsia="Arial Unicode MS" w:hAnsi="Franklin Gothic Book" w:cstheme="minorBidi"/>
          <w:color w:val="000000"/>
          <w:sz w:val="22"/>
          <w:szCs w:val="22"/>
          <w:bdr w:val="none" w:sz="0" w:space="0" w:color="auto" w:frame="1"/>
          <w:lang w:eastAsia="en-US"/>
        </w:rPr>
        <w:t>Biogen-1079</w:t>
      </w:r>
      <w:r w:rsidR="0097695E">
        <w:rPr>
          <w:rFonts w:ascii="Franklin Gothic Book" w:eastAsia="Arial Unicode MS" w:hAnsi="Franklin Gothic Book" w:cstheme="minorBidi"/>
          <w:color w:val="000000"/>
          <w:sz w:val="22"/>
          <w:szCs w:val="22"/>
          <w:bdr w:val="none" w:sz="0" w:space="0" w:color="auto" w:frame="1"/>
          <w:lang w:eastAsia="en-US"/>
        </w:rPr>
        <w:t>30 April 2021</w:t>
      </w:r>
    </w:p>
    <w:p w14:paraId="4E943FC2" w14:textId="77777777" w:rsidR="00A6576C" w:rsidRDefault="00A6576C" w:rsidP="0097695E">
      <w:pPr>
        <w:rPr>
          <w:rFonts w:ascii="Franklin Gothic Book" w:eastAsia="Arial Unicode MS" w:hAnsi="Franklin Gothic Book" w:cstheme="minorBidi"/>
          <w:color w:val="000000"/>
          <w:sz w:val="22"/>
          <w:szCs w:val="22"/>
          <w:bdr w:val="none" w:sz="0" w:space="0" w:color="auto" w:frame="1"/>
          <w:lang w:eastAsia="en-US"/>
        </w:rPr>
      </w:pPr>
    </w:p>
    <w:p w14:paraId="5BAB20E9" w14:textId="77777777" w:rsidR="00A6576C" w:rsidRDefault="00A6576C" w:rsidP="008E7A2A">
      <w:pPr>
        <w:jc w:val="center"/>
        <w:rPr>
          <w:rFonts w:ascii="Franklin Gothic Book" w:eastAsia="Arial Unicode MS" w:hAnsi="Franklin Gothic Book" w:cstheme="minorBidi"/>
          <w:color w:val="000000"/>
          <w:sz w:val="22"/>
          <w:szCs w:val="22"/>
          <w:bdr w:val="none" w:sz="0" w:space="0" w:color="auto" w:frame="1"/>
          <w:lang w:eastAsia="en-US"/>
        </w:rPr>
      </w:pPr>
    </w:p>
    <w:p w14:paraId="095B62F6" w14:textId="285EE605" w:rsidR="008E7A2A" w:rsidRDefault="008E7A2A" w:rsidP="008E7A2A">
      <w:pPr>
        <w:jc w:val="center"/>
      </w:pPr>
      <w:r>
        <w:rPr>
          <w:rFonts w:ascii="Franklin Gothic Book" w:eastAsia="Arial Unicode MS" w:hAnsi="Franklin Gothic Book" w:cstheme="minorBidi"/>
          <w:color w:val="000000"/>
          <w:sz w:val="22"/>
          <w:szCs w:val="22"/>
          <w:bdr w:val="none" w:sz="0" w:space="0" w:color="auto" w:frame="1"/>
          <w:lang w:eastAsia="en-US"/>
        </w:rPr>
        <w:t>###</w:t>
      </w:r>
    </w:p>
    <w:p w14:paraId="1441320D" w14:textId="070296AF" w:rsidR="008E7A2A" w:rsidRDefault="008E7A2A" w:rsidP="008E7A2A">
      <w:pPr>
        <w:pStyle w:val="Kommentarer"/>
        <w:spacing w:line="276" w:lineRule="auto"/>
        <w:jc w:val="center"/>
        <w:rPr>
          <w:rFonts w:ascii="Franklin Gothic Book" w:eastAsia="Arial Unicode MS" w:hAnsi="Franklin Gothic Book" w:cstheme="minorBidi"/>
          <w:color w:val="000000"/>
          <w:sz w:val="22"/>
          <w:szCs w:val="22"/>
          <w:bdr w:val="none" w:sz="0" w:space="0" w:color="auto" w:frame="1"/>
          <w:lang w:eastAsia="en-US"/>
        </w:rPr>
      </w:pPr>
    </w:p>
    <w:tbl>
      <w:tblPr>
        <w:tblW w:w="8910" w:type="dxa"/>
        <w:tblInd w:w="198" w:type="dxa"/>
        <w:tblLook w:val="04A0" w:firstRow="1" w:lastRow="0" w:firstColumn="1" w:lastColumn="0" w:noHBand="0" w:noVBand="1"/>
      </w:tblPr>
      <w:tblGrid>
        <w:gridCol w:w="4410"/>
        <w:gridCol w:w="4500"/>
      </w:tblGrid>
      <w:tr w:rsidR="00B47FD8" w14:paraId="28CD0644" w14:textId="77777777">
        <w:trPr>
          <w:trHeight w:val="1507"/>
        </w:trPr>
        <w:tc>
          <w:tcPr>
            <w:tcW w:w="4410" w:type="dxa"/>
          </w:tcPr>
          <w:p w14:paraId="28CD0637" w14:textId="77777777" w:rsidR="00B47FD8" w:rsidRDefault="00304C7E">
            <w:pPr>
              <w:keepNext/>
              <w:keepLines/>
              <w:autoSpaceDE w:val="0"/>
              <w:autoSpaceDN w:val="0"/>
              <w:adjustRightInd w:val="0"/>
              <w:ind w:right="396"/>
              <w:rPr>
                <w:rFonts w:ascii="Franklin Gothic Book" w:hAnsi="Franklin Gothic Book" w:cs="Arial"/>
                <w:bCs/>
                <w:color w:val="0070C0"/>
                <w:sz w:val="22"/>
                <w:szCs w:val="22"/>
                <w:lang w:val="fr-FR"/>
              </w:rPr>
            </w:pPr>
            <w:r>
              <w:rPr>
                <w:rFonts w:ascii="Franklin Gothic Book" w:hAnsi="Franklin Gothic Book" w:cs="Arial"/>
                <w:bCs/>
                <w:color w:val="0070C0"/>
                <w:sz w:val="22"/>
                <w:szCs w:val="22"/>
                <w:lang w:val="fr-FR"/>
              </w:rPr>
              <w:t xml:space="preserve">MEDIA </w:t>
            </w:r>
            <w:proofErr w:type="gramStart"/>
            <w:r>
              <w:rPr>
                <w:rFonts w:ascii="Franklin Gothic Book" w:hAnsi="Franklin Gothic Book" w:cs="Arial"/>
                <w:bCs/>
                <w:color w:val="0070C0"/>
                <w:sz w:val="22"/>
                <w:szCs w:val="22"/>
                <w:lang w:val="fr-FR"/>
              </w:rPr>
              <w:t>CONTACT:</w:t>
            </w:r>
            <w:proofErr w:type="gramEnd"/>
          </w:p>
          <w:p w14:paraId="28CD0638" w14:textId="77777777" w:rsidR="00B47FD8" w:rsidRDefault="00304C7E">
            <w:pPr>
              <w:keepNext/>
              <w:keepLines/>
              <w:autoSpaceDE w:val="0"/>
              <w:autoSpaceDN w:val="0"/>
              <w:adjustRightInd w:val="0"/>
              <w:ind w:right="396"/>
              <w:rPr>
                <w:rFonts w:ascii="Franklin Gothic Book" w:hAnsi="Franklin Gothic Book" w:cs="Arial"/>
                <w:bCs/>
                <w:sz w:val="22"/>
                <w:szCs w:val="22"/>
                <w:lang w:val="fr-FR"/>
              </w:rPr>
            </w:pPr>
            <w:r>
              <w:rPr>
                <w:rFonts w:ascii="Franklin Gothic Book" w:hAnsi="Franklin Gothic Book" w:cs="Arial"/>
                <w:bCs/>
                <w:sz w:val="22"/>
                <w:szCs w:val="22"/>
                <w:lang w:val="fr-FR"/>
              </w:rPr>
              <w:t>David Caouette</w:t>
            </w:r>
          </w:p>
          <w:p w14:paraId="28CD0639" w14:textId="77777777" w:rsidR="00B47FD8" w:rsidRDefault="00304C7E">
            <w:pPr>
              <w:keepNext/>
              <w:keepLines/>
              <w:autoSpaceDE w:val="0"/>
              <w:autoSpaceDN w:val="0"/>
              <w:adjustRightInd w:val="0"/>
              <w:ind w:right="396"/>
              <w:rPr>
                <w:rFonts w:ascii="Franklin Gothic Book" w:hAnsi="Franklin Gothic Book" w:cs="Arial"/>
                <w:bCs/>
                <w:sz w:val="22"/>
                <w:szCs w:val="22"/>
                <w:lang w:val="fr-FR"/>
              </w:rPr>
            </w:pPr>
            <w:r>
              <w:rPr>
                <w:rFonts w:ascii="Franklin Gothic Book" w:hAnsi="Franklin Gothic Book" w:cs="Arial"/>
                <w:bCs/>
                <w:sz w:val="22"/>
                <w:szCs w:val="22"/>
                <w:lang w:val="fr-FR"/>
              </w:rPr>
              <w:t>+ 1 617 679 4945</w:t>
            </w:r>
          </w:p>
          <w:p w14:paraId="28CD063A" w14:textId="77777777" w:rsidR="00B47FD8" w:rsidRDefault="00E63D9B">
            <w:pPr>
              <w:keepNext/>
              <w:keepLines/>
              <w:autoSpaceDE w:val="0"/>
              <w:autoSpaceDN w:val="0"/>
              <w:adjustRightInd w:val="0"/>
              <w:ind w:right="396"/>
              <w:rPr>
                <w:rFonts w:ascii="Franklin Gothic Book" w:hAnsi="Franklin Gothic Book" w:cs="Arial"/>
                <w:bCs/>
                <w:sz w:val="22"/>
                <w:szCs w:val="22"/>
                <w:lang w:val="fr-FR"/>
              </w:rPr>
            </w:pPr>
            <w:hyperlink r:id="rId18" w:history="1">
              <w:r w:rsidR="00304C7E">
                <w:rPr>
                  <w:rStyle w:val="Hyperlnk"/>
                  <w:rFonts w:ascii="Franklin Gothic Book" w:hAnsi="Franklin Gothic Book"/>
                  <w:sz w:val="22"/>
                  <w:szCs w:val="22"/>
                  <w:lang w:val="fr-FR"/>
                </w:rPr>
                <w:t>p</w:t>
              </w:r>
              <w:r w:rsidR="00304C7E">
                <w:rPr>
                  <w:rStyle w:val="Hyperlnk"/>
                  <w:rFonts w:ascii="Franklin Gothic Book" w:hAnsi="Franklin Gothic Book" w:cs="Arial"/>
                  <w:bCs/>
                  <w:sz w:val="22"/>
                  <w:szCs w:val="22"/>
                  <w:lang w:val="fr-FR"/>
                </w:rPr>
                <w:t>ublic.affairs@biogen.com</w:t>
              </w:r>
            </w:hyperlink>
            <w:r w:rsidR="00304C7E">
              <w:rPr>
                <w:rFonts w:ascii="Franklin Gothic Book" w:hAnsi="Franklin Gothic Book" w:cs="Arial"/>
                <w:bCs/>
                <w:sz w:val="22"/>
                <w:szCs w:val="22"/>
                <w:lang w:val="fr-FR"/>
              </w:rPr>
              <w:t xml:space="preserve"> </w:t>
            </w:r>
          </w:p>
          <w:p w14:paraId="28CD063B" w14:textId="77777777" w:rsidR="00B47FD8" w:rsidRDefault="00B47FD8">
            <w:pPr>
              <w:keepNext/>
              <w:keepLines/>
              <w:autoSpaceDE w:val="0"/>
              <w:autoSpaceDN w:val="0"/>
              <w:adjustRightInd w:val="0"/>
              <w:rPr>
                <w:lang w:val="fr-FR"/>
              </w:rPr>
            </w:pPr>
          </w:p>
        </w:tc>
        <w:tc>
          <w:tcPr>
            <w:tcW w:w="4500" w:type="dxa"/>
          </w:tcPr>
          <w:p w14:paraId="28CD063C" w14:textId="77777777" w:rsidR="00B47FD8" w:rsidRDefault="00304C7E">
            <w:pPr>
              <w:keepNext/>
              <w:keepLines/>
              <w:autoSpaceDE w:val="0"/>
              <w:autoSpaceDN w:val="0"/>
              <w:adjustRightInd w:val="0"/>
              <w:ind w:right="396"/>
              <w:rPr>
                <w:rFonts w:ascii="Franklin Gothic Book" w:hAnsi="Franklin Gothic Book" w:cs="Arial"/>
                <w:bCs/>
                <w:color w:val="0070C0"/>
                <w:sz w:val="22"/>
                <w:szCs w:val="22"/>
                <w:lang w:val="pt-BR"/>
              </w:rPr>
            </w:pPr>
            <w:r>
              <w:rPr>
                <w:rFonts w:ascii="Franklin Gothic Book" w:hAnsi="Franklin Gothic Book" w:cs="Arial"/>
                <w:bCs/>
                <w:color w:val="0070C0"/>
                <w:sz w:val="22"/>
                <w:szCs w:val="22"/>
                <w:lang w:val="pt-BR"/>
              </w:rPr>
              <w:t>INVESTOR CONTACT:</w:t>
            </w:r>
          </w:p>
          <w:p w14:paraId="28CD063D" w14:textId="5E8F8C41" w:rsidR="00B47FD8" w:rsidRDefault="004A3DA8">
            <w:pPr>
              <w:keepNext/>
              <w:keepLines/>
              <w:autoSpaceDE w:val="0"/>
              <w:autoSpaceDN w:val="0"/>
              <w:adjustRightInd w:val="0"/>
              <w:ind w:right="396"/>
              <w:rPr>
                <w:rFonts w:ascii="Franklin Gothic Book" w:hAnsi="Franklin Gothic Book" w:cs="Arial"/>
                <w:bCs/>
                <w:sz w:val="22"/>
                <w:szCs w:val="22"/>
                <w:lang w:val="pt-BR"/>
              </w:rPr>
            </w:pPr>
            <w:r>
              <w:rPr>
                <w:rFonts w:ascii="Franklin Gothic Book" w:hAnsi="Franklin Gothic Book" w:cs="Arial"/>
                <w:bCs/>
                <w:sz w:val="22"/>
                <w:szCs w:val="22"/>
                <w:lang w:val="pt-BR"/>
              </w:rPr>
              <w:t>Mike Hencke</w:t>
            </w:r>
          </w:p>
          <w:p w14:paraId="28CD063E" w14:textId="77777777" w:rsidR="00B47FD8" w:rsidRDefault="00304C7E">
            <w:pPr>
              <w:keepNext/>
              <w:keepLines/>
              <w:autoSpaceDE w:val="0"/>
              <w:autoSpaceDN w:val="0"/>
              <w:adjustRightInd w:val="0"/>
              <w:ind w:right="396"/>
              <w:rPr>
                <w:rFonts w:ascii="Franklin Gothic Book" w:hAnsi="Franklin Gothic Book" w:cs="Arial"/>
                <w:bCs/>
                <w:sz w:val="22"/>
                <w:szCs w:val="22"/>
                <w:lang w:val="pt-BR"/>
              </w:rPr>
            </w:pPr>
            <w:r>
              <w:rPr>
                <w:rFonts w:ascii="Franklin Gothic Book" w:hAnsi="Franklin Gothic Book" w:cs="Arial"/>
                <w:bCs/>
                <w:sz w:val="22"/>
                <w:szCs w:val="22"/>
                <w:lang w:val="pt-BR"/>
              </w:rPr>
              <w:t>+1 781 464 2442</w:t>
            </w:r>
          </w:p>
          <w:p w14:paraId="28CD063F" w14:textId="77777777" w:rsidR="00B47FD8" w:rsidRDefault="00E63D9B">
            <w:pPr>
              <w:keepNext/>
              <w:keepLines/>
              <w:autoSpaceDE w:val="0"/>
              <w:autoSpaceDN w:val="0"/>
              <w:adjustRightInd w:val="0"/>
              <w:ind w:right="396"/>
              <w:rPr>
                <w:rFonts w:ascii="Franklin Gothic Book" w:hAnsi="Franklin Gothic Book" w:cs="Arial"/>
                <w:bCs/>
                <w:sz w:val="22"/>
                <w:szCs w:val="22"/>
                <w:lang w:val="pt-BR"/>
              </w:rPr>
            </w:pPr>
            <w:hyperlink r:id="rId19" w:history="1">
              <w:r w:rsidR="00304C7E">
                <w:rPr>
                  <w:rStyle w:val="Hyperlnk"/>
                  <w:rFonts w:ascii="Franklin Gothic Book" w:hAnsi="Franklin Gothic Book" w:cs="Arial"/>
                  <w:sz w:val="22"/>
                  <w:szCs w:val="22"/>
                  <w:lang w:val="pt-BR"/>
                </w:rPr>
                <w:t>IR@biogen.com</w:t>
              </w:r>
            </w:hyperlink>
            <w:r w:rsidR="00304C7E">
              <w:rPr>
                <w:rFonts w:ascii="Franklin Gothic Book" w:hAnsi="Franklin Gothic Book" w:cs="Arial"/>
                <w:sz w:val="22"/>
                <w:szCs w:val="22"/>
                <w:lang w:val="pt-BR"/>
              </w:rPr>
              <w:t xml:space="preserve">   </w:t>
            </w:r>
          </w:p>
          <w:p w14:paraId="28CD0640" w14:textId="77777777" w:rsidR="00B47FD8" w:rsidRDefault="00B47FD8">
            <w:pPr>
              <w:keepNext/>
              <w:keepLines/>
              <w:autoSpaceDE w:val="0"/>
              <w:autoSpaceDN w:val="0"/>
              <w:adjustRightInd w:val="0"/>
              <w:ind w:right="396"/>
              <w:rPr>
                <w:rFonts w:ascii="Franklin Gothic Book" w:hAnsi="Franklin Gothic Book" w:cs="Arial"/>
                <w:bCs/>
                <w:sz w:val="22"/>
                <w:szCs w:val="22"/>
                <w:lang w:val="pt-BR"/>
              </w:rPr>
            </w:pPr>
          </w:p>
          <w:p w14:paraId="28CD0641" w14:textId="77777777" w:rsidR="00B47FD8" w:rsidRDefault="00B47FD8">
            <w:pPr>
              <w:keepNext/>
              <w:keepLines/>
              <w:autoSpaceDE w:val="0"/>
              <w:autoSpaceDN w:val="0"/>
              <w:adjustRightInd w:val="0"/>
              <w:ind w:right="396"/>
              <w:rPr>
                <w:rFonts w:ascii="Franklin Gothic Book" w:hAnsi="Franklin Gothic Book" w:cs="Arial"/>
                <w:bCs/>
                <w:sz w:val="22"/>
                <w:szCs w:val="22"/>
                <w:lang w:val="pt-BR"/>
              </w:rPr>
            </w:pPr>
          </w:p>
          <w:p w14:paraId="28CD0642" w14:textId="77777777" w:rsidR="00B47FD8" w:rsidRDefault="00B47FD8">
            <w:pPr>
              <w:keepNext/>
              <w:keepLines/>
              <w:autoSpaceDE w:val="0"/>
              <w:autoSpaceDN w:val="0"/>
              <w:adjustRightInd w:val="0"/>
              <w:ind w:right="396"/>
              <w:rPr>
                <w:rFonts w:ascii="Franklin Gothic Book" w:hAnsi="Franklin Gothic Book" w:cs="Arial"/>
                <w:bCs/>
                <w:sz w:val="22"/>
                <w:szCs w:val="22"/>
                <w:lang w:val="pt-BR"/>
              </w:rPr>
            </w:pPr>
          </w:p>
          <w:p w14:paraId="28CD0643" w14:textId="77777777" w:rsidR="00B47FD8" w:rsidRDefault="00B47FD8">
            <w:pPr>
              <w:keepNext/>
              <w:keepLines/>
              <w:tabs>
                <w:tab w:val="right" w:pos="3888"/>
              </w:tabs>
              <w:autoSpaceDE w:val="0"/>
              <w:autoSpaceDN w:val="0"/>
              <w:adjustRightInd w:val="0"/>
              <w:ind w:right="396"/>
              <w:rPr>
                <w:rFonts w:ascii="Franklin Gothic Book" w:hAnsi="Franklin Gothic Book" w:cs="Arial"/>
                <w:bCs/>
                <w:sz w:val="22"/>
                <w:szCs w:val="22"/>
                <w:lang w:val="pt-BR"/>
              </w:rPr>
            </w:pPr>
          </w:p>
        </w:tc>
      </w:tr>
    </w:tbl>
    <w:p w14:paraId="0241F298" w14:textId="77777777" w:rsidR="0063065C" w:rsidRPr="00D02ADB" w:rsidRDefault="0063065C" w:rsidP="0063065C">
      <w:pPr>
        <w:rPr>
          <w:rFonts w:ascii="Franklin Gothic Book" w:hAnsi="Franklin Gothic Book" w:cs="Calibri"/>
          <w:bCs/>
          <w:color w:val="0070C0"/>
          <w:sz w:val="22"/>
          <w:szCs w:val="22"/>
          <w:lang w:val="sv-SE"/>
        </w:rPr>
      </w:pPr>
      <w:r w:rsidRPr="00D02ADB">
        <w:rPr>
          <w:rFonts w:ascii="Franklin Gothic Book" w:hAnsi="Franklin Gothic Book" w:cs="Calibri"/>
          <w:bCs/>
          <w:color w:val="0070C0"/>
          <w:sz w:val="22"/>
          <w:szCs w:val="22"/>
          <w:lang w:val="sv-SE"/>
        </w:rPr>
        <w:t>PRESSKONTAKT Sverige:</w:t>
      </w:r>
    </w:p>
    <w:p w14:paraId="37045CE7" w14:textId="77777777" w:rsidR="0063065C" w:rsidRPr="00D02ADB" w:rsidRDefault="0063065C" w:rsidP="0063065C">
      <w:pPr>
        <w:rPr>
          <w:rFonts w:ascii="Franklin Gothic Book" w:hAnsi="Franklin Gothic Book" w:cs="Calibri"/>
          <w:bCs/>
          <w:sz w:val="22"/>
          <w:szCs w:val="22"/>
          <w:lang w:val="sv-SE"/>
        </w:rPr>
      </w:pPr>
      <w:r w:rsidRPr="00D02ADB">
        <w:rPr>
          <w:rFonts w:ascii="Franklin Gothic Book" w:hAnsi="Franklin Gothic Book" w:cs="Calibri"/>
          <w:bCs/>
          <w:sz w:val="22"/>
          <w:szCs w:val="22"/>
          <w:lang w:val="sv-SE"/>
        </w:rPr>
        <w:t>Gabriella Brunlid</w:t>
      </w:r>
    </w:p>
    <w:p w14:paraId="3D6CDFCA" w14:textId="77777777" w:rsidR="0063065C" w:rsidRPr="00D02ADB" w:rsidRDefault="0063065C" w:rsidP="0063065C">
      <w:pPr>
        <w:rPr>
          <w:rFonts w:ascii="Franklin Gothic Book" w:hAnsi="Franklin Gothic Book" w:cs="Calibri"/>
          <w:bCs/>
          <w:sz w:val="22"/>
          <w:szCs w:val="22"/>
          <w:lang w:val="sv-SE"/>
        </w:rPr>
      </w:pPr>
      <w:r w:rsidRPr="00D02ADB">
        <w:rPr>
          <w:rFonts w:ascii="Franklin Gothic Book" w:hAnsi="Franklin Gothic Book" w:cs="Calibri"/>
          <w:bCs/>
          <w:sz w:val="22"/>
          <w:szCs w:val="22"/>
          <w:lang w:val="sv-SE"/>
        </w:rPr>
        <w:t>+46 706 36 50 76</w:t>
      </w:r>
    </w:p>
    <w:p w14:paraId="28CD0645" w14:textId="3DDBA0DB" w:rsidR="00B47FD8" w:rsidRPr="000E4EB2" w:rsidRDefault="00E63D9B">
      <w:pPr>
        <w:rPr>
          <w:rFonts w:ascii="Franklin Gothic Book" w:hAnsi="Franklin Gothic Book" w:cs="Calibri"/>
          <w:bCs/>
          <w:sz w:val="22"/>
          <w:szCs w:val="22"/>
          <w:lang w:val="sv-SE"/>
        </w:rPr>
      </w:pPr>
      <w:hyperlink r:id="rId20" w:history="1">
        <w:r w:rsidR="00A6576C" w:rsidRPr="009E59AF">
          <w:rPr>
            <w:rStyle w:val="Hyperlnk"/>
            <w:rFonts w:ascii="Franklin Gothic Book" w:hAnsi="Franklin Gothic Book" w:cs="Calibri"/>
            <w:bCs/>
            <w:sz w:val="22"/>
            <w:szCs w:val="22"/>
            <w:lang w:val="sv-SE"/>
          </w:rPr>
          <w:t>infosweden@biogen.com</w:t>
        </w:r>
      </w:hyperlink>
    </w:p>
    <w:sectPr w:rsidR="00B47FD8" w:rsidRPr="000E4EB2">
      <w:headerReference w:type="default" r:id="rId21"/>
      <w:headerReference w:type="first" r:id="rId22"/>
      <w:footerReference w:type="first" r:id="rId23"/>
      <w:endnotePr>
        <w:numFmt w:val="decimal"/>
      </w:endnotePr>
      <w:type w:val="continuous"/>
      <w:pgSz w:w="11907" w:h="16840" w:code="9"/>
      <w:pgMar w:top="1418" w:right="1418" w:bottom="1134" w:left="1418" w:header="720" w:footer="720" w:gutter="0"/>
      <w:cols w:space="720"/>
      <w:titlePg/>
      <w:docGrid w:type="linesAndChars" w:linePitch="297"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18864" w14:textId="77777777" w:rsidR="00E63D9B" w:rsidRDefault="00E63D9B">
      <w:r>
        <w:separator/>
      </w:r>
    </w:p>
  </w:endnote>
  <w:endnote w:type="continuationSeparator" w:id="0">
    <w:p w14:paraId="3594949B" w14:textId="77777777" w:rsidR="00E63D9B" w:rsidRDefault="00E63D9B">
      <w:r>
        <w:continuationSeparator/>
      </w:r>
    </w:p>
  </w:endnote>
  <w:endnote w:type="continuationNotice" w:id="1">
    <w:p w14:paraId="7D4C26ED" w14:textId="77777777" w:rsidR="00E63D9B" w:rsidRDefault="00E63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SSoeiKakugothicUB">
    <w:panose1 w:val="020B0900000000000000"/>
    <w:charset w:val="80"/>
    <w:family w:val="swiss"/>
    <w:pitch w:val="variable"/>
    <w:sig w:usb0="E00002FF" w:usb1="2AC7EDFE" w:usb2="00000012" w:usb3="00000000" w:csb0="00020001"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TC Franklin Gothic Std">
    <w:altName w:val="Calibri"/>
    <w:panose1 w:val="020B0604020202020204"/>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065D" w14:textId="77777777" w:rsidR="00081DC5" w:rsidRDefault="00081DC5">
    <w:pPr>
      <w:pStyle w:val="Sidfot"/>
      <w:rPr>
        <w:rFonts w:ascii="Arial" w:hAnsi="Arial" w:cs="Arial"/>
        <w:color w:val="4472C4" w:themeColor="accent5"/>
        <w:szCs w:val="21"/>
      </w:rPr>
    </w:pPr>
  </w:p>
  <w:p w14:paraId="28CD065E" w14:textId="77777777" w:rsidR="00081DC5" w:rsidRDefault="00081DC5">
    <w:pPr>
      <w:pStyle w:val="DocID"/>
      <w:tabs>
        <w:tab w:val="center" w:pos="4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F7647" w14:textId="77777777" w:rsidR="00E63D9B" w:rsidRDefault="00E63D9B">
      <w:r>
        <w:separator/>
      </w:r>
    </w:p>
  </w:footnote>
  <w:footnote w:type="continuationSeparator" w:id="0">
    <w:p w14:paraId="3AA9C0DF" w14:textId="77777777" w:rsidR="00E63D9B" w:rsidRDefault="00E63D9B">
      <w:r>
        <w:continuationSeparator/>
      </w:r>
    </w:p>
  </w:footnote>
  <w:footnote w:type="continuationNotice" w:id="1">
    <w:p w14:paraId="7B5B2E05" w14:textId="77777777" w:rsidR="00E63D9B" w:rsidRDefault="00E63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0656" w14:textId="77777777" w:rsidR="00081DC5" w:rsidRDefault="00081DC5">
    <w:pPr>
      <w:widowControl w:val="0"/>
      <w:spacing w:line="300" w:lineRule="atLeast"/>
      <w:contextualSpacing/>
      <w:rPr>
        <w:rFonts w:ascii="Arial" w:eastAsia="MS Gothic" w:hAnsi="Arial" w:cs="Arial"/>
        <w:bCs/>
        <w:smallCaps/>
        <w:color w:val="4472C4" w:themeColor="accent5"/>
        <w:kern w:val="2"/>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19"/>
      <w:gridCol w:w="3260"/>
      <w:gridCol w:w="3210"/>
    </w:tblGrid>
    <w:tr w:rsidR="00081DC5" w14:paraId="28CD065B" w14:textId="77777777" w:rsidTr="5BCE0911">
      <w:tc>
        <w:tcPr>
          <w:tcW w:w="3119" w:type="dxa"/>
        </w:tcPr>
        <w:p w14:paraId="28CD0657" w14:textId="77777777" w:rsidR="00081DC5" w:rsidRDefault="5BCE0911">
          <w:pPr>
            <w:pStyle w:val="Sidhuvud"/>
            <w:tabs>
              <w:tab w:val="clear" w:pos="8640"/>
              <w:tab w:val="right" w:pos="9630"/>
            </w:tabs>
          </w:pPr>
          <w:r>
            <w:rPr>
              <w:noProof/>
            </w:rPr>
            <w:drawing>
              <wp:inline distT="0" distB="0" distL="0" distR="0" wp14:anchorId="28CD065F" wp14:editId="0287BAD2">
                <wp:extent cx="1498600" cy="499534"/>
                <wp:effectExtent l="0" t="0" r="0" b="8890"/>
                <wp:docPr id="127328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98600" cy="499534"/>
                        </a:xfrm>
                        <a:prstGeom prst="rect">
                          <a:avLst/>
                        </a:prstGeom>
                      </pic:spPr>
                    </pic:pic>
                  </a:graphicData>
                </a:graphic>
              </wp:inline>
            </w:drawing>
          </w:r>
        </w:p>
        <w:p w14:paraId="28CD0658" w14:textId="77777777" w:rsidR="00081DC5" w:rsidRDefault="00081DC5">
          <w:pPr>
            <w:pStyle w:val="Sidhuvud"/>
            <w:tabs>
              <w:tab w:val="clear" w:pos="8640"/>
              <w:tab w:val="right" w:pos="9630"/>
            </w:tabs>
          </w:pPr>
        </w:p>
      </w:tc>
      <w:tc>
        <w:tcPr>
          <w:tcW w:w="3260" w:type="dxa"/>
        </w:tcPr>
        <w:p w14:paraId="28CD0659" w14:textId="77777777" w:rsidR="00081DC5" w:rsidRDefault="00081DC5">
          <w:pPr>
            <w:pStyle w:val="Sidhuvud"/>
            <w:tabs>
              <w:tab w:val="clear" w:pos="8640"/>
              <w:tab w:val="right" w:pos="9630"/>
            </w:tabs>
          </w:pPr>
        </w:p>
      </w:tc>
      <w:tc>
        <w:tcPr>
          <w:tcW w:w="3210" w:type="dxa"/>
        </w:tcPr>
        <w:p w14:paraId="28CD065A" w14:textId="77777777" w:rsidR="00081DC5" w:rsidRDefault="00081DC5">
          <w:pPr>
            <w:pStyle w:val="Sidhuvud"/>
            <w:tabs>
              <w:tab w:val="clear" w:pos="8640"/>
              <w:tab w:val="right" w:pos="9630"/>
            </w:tabs>
          </w:pPr>
        </w:p>
      </w:tc>
    </w:tr>
  </w:tbl>
  <w:p w14:paraId="28CD065C" w14:textId="77777777" w:rsidR="00081DC5" w:rsidRDefault="00081DC5">
    <w:pPr>
      <w:pStyle w:val="Sidhuvud"/>
    </w:pPr>
    <w:r>
      <w:rPr>
        <w:rFonts w:asciiTheme="majorHAnsi" w:eastAsia="MS PGothic" w:hAnsiTheme="majorHAnsi" w:cs="Arial"/>
        <w:b/>
        <w:bCs/>
        <w:noProof/>
        <w:sz w:val="24"/>
        <w:lang w:eastAsia="en-US"/>
      </w:rPr>
      <mc:AlternateContent>
        <mc:Choice Requires="wps">
          <w:drawing>
            <wp:anchor distT="0" distB="0" distL="114300" distR="114300" simplePos="0" relativeHeight="251658240" behindDoc="0" locked="0" layoutInCell="1" allowOverlap="1" wp14:anchorId="28CD0661" wp14:editId="28CD0662">
              <wp:simplePos x="0" y="0"/>
              <wp:positionH relativeFrom="column">
                <wp:posOffset>-81446</wp:posOffset>
              </wp:positionH>
              <wp:positionV relativeFrom="paragraph">
                <wp:posOffset>53257</wp:posOffset>
              </wp:positionV>
              <wp:extent cx="6098651" cy="0"/>
              <wp:effectExtent l="0" t="38100" r="16510" b="38100"/>
              <wp:wrapNone/>
              <wp:docPr id="7" name="Straight Connector 7"/>
              <wp:cNvGraphicFramePr/>
              <a:graphic xmlns:a="http://schemas.openxmlformats.org/drawingml/2006/main">
                <a:graphicData uri="http://schemas.microsoft.com/office/word/2010/wordprocessingShape">
                  <wps:wsp>
                    <wps:cNvCnPr/>
                    <wps:spPr>
                      <a:xfrm>
                        <a:off x="0" y="0"/>
                        <a:ext cx="6098651" cy="0"/>
                      </a:xfrm>
                      <a:prstGeom prst="line">
                        <a:avLst/>
                      </a:prstGeom>
                      <a:ln w="76200">
                        <a:solidFill>
                          <a:srgbClr val="2573B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949E0A" id="Straight Connector 7"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4.2pt" to="473.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" strokecolor="#2573ba" strokeweight="6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FE831A0"/>
    <w:lvl w:ilvl="0">
      <w:start w:val="1"/>
      <w:numFmt w:val="decimal"/>
      <w:pStyle w:val="Numreradlista2"/>
      <w:lvlText w:val="%1."/>
      <w:lvlJc w:val="left"/>
      <w:pPr>
        <w:tabs>
          <w:tab w:val="num" w:pos="785"/>
        </w:tabs>
        <w:ind w:leftChars="200" w:left="785" w:hangingChars="200" w:hanging="360"/>
      </w:pPr>
    </w:lvl>
  </w:abstractNum>
  <w:abstractNum w:abstractNumId="1" w15:restartNumberingAfterBreak="0">
    <w:nsid w:val="FFFFFF89"/>
    <w:multiLevelType w:val="singleLevel"/>
    <w:tmpl w:val="EAD0B95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8F72077"/>
    <w:multiLevelType w:val="hybridMultilevel"/>
    <w:tmpl w:val="CD5E18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F320E"/>
    <w:multiLevelType w:val="hybridMultilevel"/>
    <w:tmpl w:val="91B8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16833"/>
    <w:multiLevelType w:val="hybridMultilevel"/>
    <w:tmpl w:val="91528E9C"/>
    <w:lvl w:ilvl="0" w:tplc="A99C5A36">
      <w:start w:val="1"/>
      <w:numFmt w:val="bullet"/>
      <w:pStyle w:val="QA2Answer"/>
      <w:lvlText w:val=""/>
      <w:lvlJc w:val="left"/>
      <w:pPr>
        <w:ind w:left="720" w:hanging="360"/>
      </w:pPr>
      <w:rPr>
        <w:rFonts w:ascii="Symbol" w:hAnsi="Symbol" w:hint="default"/>
      </w:rPr>
    </w:lvl>
    <w:lvl w:ilvl="1" w:tplc="43C09A9C">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90DF7"/>
    <w:multiLevelType w:val="hybridMultilevel"/>
    <w:tmpl w:val="00A4C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23F33"/>
    <w:multiLevelType w:val="hybridMultilevel"/>
    <w:tmpl w:val="01963F9E"/>
    <w:lvl w:ilvl="0" w:tplc="ACFCC6BE">
      <w:start w:val="1"/>
      <w:numFmt w:val="bullet"/>
      <w:lvlText w:val=""/>
      <w:lvlJc w:val="left"/>
      <w:pPr>
        <w:ind w:left="720" w:hanging="360"/>
      </w:pPr>
      <w:rPr>
        <w:rFonts w:ascii="Symbol" w:hAnsi="Symbol" w:hint="default"/>
        <w:color w:val="2E74B5"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64F95"/>
    <w:multiLevelType w:val="hybridMultilevel"/>
    <w:tmpl w:val="82A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320C1"/>
    <w:multiLevelType w:val="multilevel"/>
    <w:tmpl w:val="7CA4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5554BC"/>
    <w:multiLevelType w:val="hybridMultilevel"/>
    <w:tmpl w:val="D5BE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8"/>
  </w:num>
  <w:num w:numId="6">
    <w:abstractNumId w:val="5"/>
  </w:num>
  <w:num w:numId="7">
    <w:abstractNumId w:val="3"/>
  </w:num>
  <w:num w:numId="8">
    <w:abstractNumId w:val="9"/>
  </w:num>
  <w:num w:numId="9">
    <w:abstractNumId w:val="2"/>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3"/>
  <w:drawingGridVerticalSpacing w:val="297"/>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IDInfo" w:val="F"/>
  </w:docVars>
  <w:rsids>
    <w:rsidRoot w:val="00B47FD8"/>
    <w:rsid w:val="00006181"/>
    <w:rsid w:val="000077E8"/>
    <w:rsid w:val="00007CA8"/>
    <w:rsid w:val="000104F4"/>
    <w:rsid w:val="0001079B"/>
    <w:rsid w:val="00017F43"/>
    <w:rsid w:val="00020035"/>
    <w:rsid w:val="00022FD0"/>
    <w:rsid w:val="00025A57"/>
    <w:rsid w:val="00027E2B"/>
    <w:rsid w:val="000316FF"/>
    <w:rsid w:val="00034A18"/>
    <w:rsid w:val="00035D0C"/>
    <w:rsid w:val="000364DA"/>
    <w:rsid w:val="00040EF9"/>
    <w:rsid w:val="00045083"/>
    <w:rsid w:val="0004682C"/>
    <w:rsid w:val="00046882"/>
    <w:rsid w:val="00050BCC"/>
    <w:rsid w:val="00050EC8"/>
    <w:rsid w:val="00052517"/>
    <w:rsid w:val="0005331D"/>
    <w:rsid w:val="00053861"/>
    <w:rsid w:val="00054444"/>
    <w:rsid w:val="00060610"/>
    <w:rsid w:val="00060E77"/>
    <w:rsid w:val="00060ED8"/>
    <w:rsid w:val="00061CD3"/>
    <w:rsid w:val="00064E04"/>
    <w:rsid w:val="00067127"/>
    <w:rsid w:val="00071362"/>
    <w:rsid w:val="000714BA"/>
    <w:rsid w:val="000730F4"/>
    <w:rsid w:val="000737BD"/>
    <w:rsid w:val="000802E5"/>
    <w:rsid w:val="00081DC5"/>
    <w:rsid w:val="000827EA"/>
    <w:rsid w:val="00082EE7"/>
    <w:rsid w:val="00083317"/>
    <w:rsid w:val="00091D88"/>
    <w:rsid w:val="0009213A"/>
    <w:rsid w:val="0009446D"/>
    <w:rsid w:val="00096428"/>
    <w:rsid w:val="00097A6D"/>
    <w:rsid w:val="000A001F"/>
    <w:rsid w:val="000A116E"/>
    <w:rsid w:val="000A1F1D"/>
    <w:rsid w:val="000A2577"/>
    <w:rsid w:val="000A2ADA"/>
    <w:rsid w:val="000A43FD"/>
    <w:rsid w:val="000A5D91"/>
    <w:rsid w:val="000B57B3"/>
    <w:rsid w:val="000B7AB2"/>
    <w:rsid w:val="000C278C"/>
    <w:rsid w:val="000D4E41"/>
    <w:rsid w:val="000E0E9A"/>
    <w:rsid w:val="000E1D58"/>
    <w:rsid w:val="000E1DFD"/>
    <w:rsid w:val="000E2496"/>
    <w:rsid w:val="000E4EB2"/>
    <w:rsid w:val="000E5261"/>
    <w:rsid w:val="000E746D"/>
    <w:rsid w:val="000F3175"/>
    <w:rsid w:val="000F7167"/>
    <w:rsid w:val="00100924"/>
    <w:rsid w:val="001012C6"/>
    <w:rsid w:val="00104804"/>
    <w:rsid w:val="001069AA"/>
    <w:rsid w:val="00107580"/>
    <w:rsid w:val="00112291"/>
    <w:rsid w:val="00112E79"/>
    <w:rsid w:val="00113B50"/>
    <w:rsid w:val="00114379"/>
    <w:rsid w:val="0012087F"/>
    <w:rsid w:val="00120C0E"/>
    <w:rsid w:val="00121783"/>
    <w:rsid w:val="00122590"/>
    <w:rsid w:val="001275D8"/>
    <w:rsid w:val="00131951"/>
    <w:rsid w:val="00133900"/>
    <w:rsid w:val="00133C3B"/>
    <w:rsid w:val="00134443"/>
    <w:rsid w:val="001353E2"/>
    <w:rsid w:val="001361DD"/>
    <w:rsid w:val="00140392"/>
    <w:rsid w:val="001404CF"/>
    <w:rsid w:val="00141049"/>
    <w:rsid w:val="00143602"/>
    <w:rsid w:val="001453AF"/>
    <w:rsid w:val="00147C9C"/>
    <w:rsid w:val="00152AB2"/>
    <w:rsid w:val="00152B4F"/>
    <w:rsid w:val="00154141"/>
    <w:rsid w:val="00160E2B"/>
    <w:rsid w:val="001624FC"/>
    <w:rsid w:val="001627D8"/>
    <w:rsid w:val="00162F58"/>
    <w:rsid w:val="00164C66"/>
    <w:rsid w:val="00166033"/>
    <w:rsid w:val="001666C0"/>
    <w:rsid w:val="00166AF7"/>
    <w:rsid w:val="0016716B"/>
    <w:rsid w:val="001708EA"/>
    <w:rsid w:val="00170A2D"/>
    <w:rsid w:val="001711E2"/>
    <w:rsid w:val="0017189D"/>
    <w:rsid w:val="00173035"/>
    <w:rsid w:val="00173359"/>
    <w:rsid w:val="001736F4"/>
    <w:rsid w:val="00175EB5"/>
    <w:rsid w:val="00177BB5"/>
    <w:rsid w:val="001805B1"/>
    <w:rsid w:val="001808BE"/>
    <w:rsid w:val="00181A8C"/>
    <w:rsid w:val="00182698"/>
    <w:rsid w:val="001837D7"/>
    <w:rsid w:val="001859D9"/>
    <w:rsid w:val="001873F1"/>
    <w:rsid w:val="00194F21"/>
    <w:rsid w:val="001953CC"/>
    <w:rsid w:val="00195581"/>
    <w:rsid w:val="0019665B"/>
    <w:rsid w:val="001967A1"/>
    <w:rsid w:val="00196D39"/>
    <w:rsid w:val="00197F59"/>
    <w:rsid w:val="001A008A"/>
    <w:rsid w:val="001A0A57"/>
    <w:rsid w:val="001A0D86"/>
    <w:rsid w:val="001A691D"/>
    <w:rsid w:val="001A6FA7"/>
    <w:rsid w:val="001B0C35"/>
    <w:rsid w:val="001B1A3E"/>
    <w:rsid w:val="001B1FE5"/>
    <w:rsid w:val="001B38C0"/>
    <w:rsid w:val="001C2221"/>
    <w:rsid w:val="001C4026"/>
    <w:rsid w:val="001D18CB"/>
    <w:rsid w:val="001D2045"/>
    <w:rsid w:val="001D516A"/>
    <w:rsid w:val="001D70AD"/>
    <w:rsid w:val="001D7183"/>
    <w:rsid w:val="001E0BF7"/>
    <w:rsid w:val="001F1D41"/>
    <w:rsid w:val="001F26C8"/>
    <w:rsid w:val="001F4C4B"/>
    <w:rsid w:val="001F5630"/>
    <w:rsid w:val="001F7694"/>
    <w:rsid w:val="0020552E"/>
    <w:rsid w:val="00206F16"/>
    <w:rsid w:val="002129BB"/>
    <w:rsid w:val="002150D0"/>
    <w:rsid w:val="00215E1A"/>
    <w:rsid w:val="00217DB8"/>
    <w:rsid w:val="0022244F"/>
    <w:rsid w:val="002251A7"/>
    <w:rsid w:val="00225FF1"/>
    <w:rsid w:val="00227480"/>
    <w:rsid w:val="002275F7"/>
    <w:rsid w:val="002311A2"/>
    <w:rsid w:val="002336D3"/>
    <w:rsid w:val="00245744"/>
    <w:rsid w:val="00251606"/>
    <w:rsid w:val="002516EA"/>
    <w:rsid w:val="002524C7"/>
    <w:rsid w:val="00256AD5"/>
    <w:rsid w:val="00256B95"/>
    <w:rsid w:val="00260410"/>
    <w:rsid w:val="002642C3"/>
    <w:rsid w:val="00265552"/>
    <w:rsid w:val="002702D8"/>
    <w:rsid w:val="00273530"/>
    <w:rsid w:val="00274877"/>
    <w:rsid w:val="00276255"/>
    <w:rsid w:val="0028334A"/>
    <w:rsid w:val="00283CE2"/>
    <w:rsid w:val="00283EFD"/>
    <w:rsid w:val="00285B06"/>
    <w:rsid w:val="00292761"/>
    <w:rsid w:val="00296782"/>
    <w:rsid w:val="002971E7"/>
    <w:rsid w:val="00297478"/>
    <w:rsid w:val="002A0903"/>
    <w:rsid w:val="002A1674"/>
    <w:rsid w:val="002A625B"/>
    <w:rsid w:val="002B0D7E"/>
    <w:rsid w:val="002B14C1"/>
    <w:rsid w:val="002B2030"/>
    <w:rsid w:val="002B23A3"/>
    <w:rsid w:val="002B3CA6"/>
    <w:rsid w:val="002B65DA"/>
    <w:rsid w:val="002B7E16"/>
    <w:rsid w:val="002C01A7"/>
    <w:rsid w:val="002C0391"/>
    <w:rsid w:val="002C2C61"/>
    <w:rsid w:val="002D2233"/>
    <w:rsid w:val="002D7065"/>
    <w:rsid w:val="002E0E37"/>
    <w:rsid w:val="002E482A"/>
    <w:rsid w:val="002F1554"/>
    <w:rsid w:val="002F4046"/>
    <w:rsid w:val="002F50F3"/>
    <w:rsid w:val="00301658"/>
    <w:rsid w:val="00303073"/>
    <w:rsid w:val="003040C6"/>
    <w:rsid w:val="0030421B"/>
    <w:rsid w:val="00304C7E"/>
    <w:rsid w:val="003056C7"/>
    <w:rsid w:val="00305949"/>
    <w:rsid w:val="003106CD"/>
    <w:rsid w:val="003170CD"/>
    <w:rsid w:val="00317F2A"/>
    <w:rsid w:val="003225DF"/>
    <w:rsid w:val="003237CB"/>
    <w:rsid w:val="003260EC"/>
    <w:rsid w:val="003343F1"/>
    <w:rsid w:val="0033559D"/>
    <w:rsid w:val="003436C9"/>
    <w:rsid w:val="003446D4"/>
    <w:rsid w:val="003447C9"/>
    <w:rsid w:val="00345C16"/>
    <w:rsid w:val="00346413"/>
    <w:rsid w:val="003514FD"/>
    <w:rsid w:val="00352D84"/>
    <w:rsid w:val="003530B2"/>
    <w:rsid w:val="0035529B"/>
    <w:rsid w:val="00361A2A"/>
    <w:rsid w:val="00365B68"/>
    <w:rsid w:val="0036635C"/>
    <w:rsid w:val="00371E10"/>
    <w:rsid w:val="00375D14"/>
    <w:rsid w:val="00376813"/>
    <w:rsid w:val="003828DC"/>
    <w:rsid w:val="00382A3E"/>
    <w:rsid w:val="00382C94"/>
    <w:rsid w:val="00382F91"/>
    <w:rsid w:val="0038409C"/>
    <w:rsid w:val="00384216"/>
    <w:rsid w:val="0038597C"/>
    <w:rsid w:val="00385B52"/>
    <w:rsid w:val="0038648B"/>
    <w:rsid w:val="00387875"/>
    <w:rsid w:val="003902F8"/>
    <w:rsid w:val="00390598"/>
    <w:rsid w:val="003907AD"/>
    <w:rsid w:val="003920A1"/>
    <w:rsid w:val="003934E4"/>
    <w:rsid w:val="00394918"/>
    <w:rsid w:val="00395200"/>
    <w:rsid w:val="00396B80"/>
    <w:rsid w:val="00396C99"/>
    <w:rsid w:val="003A0730"/>
    <w:rsid w:val="003A17F6"/>
    <w:rsid w:val="003A259C"/>
    <w:rsid w:val="003A2E2B"/>
    <w:rsid w:val="003A35BE"/>
    <w:rsid w:val="003A389F"/>
    <w:rsid w:val="003A46D3"/>
    <w:rsid w:val="003A5C54"/>
    <w:rsid w:val="003A7058"/>
    <w:rsid w:val="003B06DA"/>
    <w:rsid w:val="003B2688"/>
    <w:rsid w:val="003B3D8B"/>
    <w:rsid w:val="003B4E31"/>
    <w:rsid w:val="003B719A"/>
    <w:rsid w:val="003B7AB2"/>
    <w:rsid w:val="003C0C48"/>
    <w:rsid w:val="003C7A22"/>
    <w:rsid w:val="003C7DCA"/>
    <w:rsid w:val="003D0385"/>
    <w:rsid w:val="003D08A0"/>
    <w:rsid w:val="003D3143"/>
    <w:rsid w:val="003D3FAF"/>
    <w:rsid w:val="003D4D51"/>
    <w:rsid w:val="003D799A"/>
    <w:rsid w:val="003E2158"/>
    <w:rsid w:val="003E2645"/>
    <w:rsid w:val="003E72D4"/>
    <w:rsid w:val="003E7CCC"/>
    <w:rsid w:val="003F4896"/>
    <w:rsid w:val="003F5E50"/>
    <w:rsid w:val="003F7715"/>
    <w:rsid w:val="003F7C9F"/>
    <w:rsid w:val="00402A47"/>
    <w:rsid w:val="00405D0E"/>
    <w:rsid w:val="00406A3E"/>
    <w:rsid w:val="00406C83"/>
    <w:rsid w:val="00410200"/>
    <w:rsid w:val="00410C3F"/>
    <w:rsid w:val="00415FF8"/>
    <w:rsid w:val="004169D5"/>
    <w:rsid w:val="0042014E"/>
    <w:rsid w:val="00423762"/>
    <w:rsid w:val="00424C20"/>
    <w:rsid w:val="0043498A"/>
    <w:rsid w:val="00435259"/>
    <w:rsid w:val="004370E5"/>
    <w:rsid w:val="0044006F"/>
    <w:rsid w:val="00441491"/>
    <w:rsid w:val="004452D9"/>
    <w:rsid w:val="00447C83"/>
    <w:rsid w:val="004517DD"/>
    <w:rsid w:val="00453164"/>
    <w:rsid w:val="004535E3"/>
    <w:rsid w:val="00454143"/>
    <w:rsid w:val="00454962"/>
    <w:rsid w:val="004574FF"/>
    <w:rsid w:val="00460057"/>
    <w:rsid w:val="00461D4A"/>
    <w:rsid w:val="00462E92"/>
    <w:rsid w:val="00463447"/>
    <w:rsid w:val="00465E2C"/>
    <w:rsid w:val="00465EED"/>
    <w:rsid w:val="00466024"/>
    <w:rsid w:val="00466366"/>
    <w:rsid w:val="00467EBA"/>
    <w:rsid w:val="00470038"/>
    <w:rsid w:val="00471779"/>
    <w:rsid w:val="00471E78"/>
    <w:rsid w:val="00472642"/>
    <w:rsid w:val="004737E7"/>
    <w:rsid w:val="0047419E"/>
    <w:rsid w:val="00474540"/>
    <w:rsid w:val="004748C4"/>
    <w:rsid w:val="00485073"/>
    <w:rsid w:val="00485A8C"/>
    <w:rsid w:val="00492527"/>
    <w:rsid w:val="00492D5A"/>
    <w:rsid w:val="004969B8"/>
    <w:rsid w:val="00497632"/>
    <w:rsid w:val="004A1D5E"/>
    <w:rsid w:val="004A2AF7"/>
    <w:rsid w:val="004A3D55"/>
    <w:rsid w:val="004A3DA8"/>
    <w:rsid w:val="004B1327"/>
    <w:rsid w:val="004B5F59"/>
    <w:rsid w:val="004C02CB"/>
    <w:rsid w:val="004C362B"/>
    <w:rsid w:val="004C3E01"/>
    <w:rsid w:val="004C4655"/>
    <w:rsid w:val="004D0AF7"/>
    <w:rsid w:val="004D1398"/>
    <w:rsid w:val="004D39F7"/>
    <w:rsid w:val="004D658F"/>
    <w:rsid w:val="004D6B99"/>
    <w:rsid w:val="004D6E96"/>
    <w:rsid w:val="004D766A"/>
    <w:rsid w:val="004E29FE"/>
    <w:rsid w:val="004E50EB"/>
    <w:rsid w:val="004F0EAA"/>
    <w:rsid w:val="004F19A7"/>
    <w:rsid w:val="004F2849"/>
    <w:rsid w:val="004F34D9"/>
    <w:rsid w:val="004F48D5"/>
    <w:rsid w:val="004F58D0"/>
    <w:rsid w:val="004F5F32"/>
    <w:rsid w:val="004F6ED2"/>
    <w:rsid w:val="00500996"/>
    <w:rsid w:val="00505F53"/>
    <w:rsid w:val="0050649A"/>
    <w:rsid w:val="005076DB"/>
    <w:rsid w:val="00507FE0"/>
    <w:rsid w:val="00513027"/>
    <w:rsid w:val="00514B7F"/>
    <w:rsid w:val="00517A91"/>
    <w:rsid w:val="005246EE"/>
    <w:rsid w:val="00525D60"/>
    <w:rsid w:val="005357BC"/>
    <w:rsid w:val="00535A56"/>
    <w:rsid w:val="00540EAE"/>
    <w:rsid w:val="0055372B"/>
    <w:rsid w:val="00555065"/>
    <w:rsid w:val="005559BF"/>
    <w:rsid w:val="00560133"/>
    <w:rsid w:val="00562754"/>
    <w:rsid w:val="00562E3A"/>
    <w:rsid w:val="005652BB"/>
    <w:rsid w:val="00565C4D"/>
    <w:rsid w:val="00565FF7"/>
    <w:rsid w:val="005668CC"/>
    <w:rsid w:val="0056700E"/>
    <w:rsid w:val="0057038F"/>
    <w:rsid w:val="00573056"/>
    <w:rsid w:val="00574731"/>
    <w:rsid w:val="00574FDA"/>
    <w:rsid w:val="00575893"/>
    <w:rsid w:val="00575D54"/>
    <w:rsid w:val="005767E8"/>
    <w:rsid w:val="00580762"/>
    <w:rsid w:val="00580FA7"/>
    <w:rsid w:val="0058218F"/>
    <w:rsid w:val="00587928"/>
    <w:rsid w:val="00592E68"/>
    <w:rsid w:val="00593DF0"/>
    <w:rsid w:val="00595B42"/>
    <w:rsid w:val="005A394D"/>
    <w:rsid w:val="005A7CCB"/>
    <w:rsid w:val="005A7F98"/>
    <w:rsid w:val="005B5578"/>
    <w:rsid w:val="005B5D0D"/>
    <w:rsid w:val="005B5E9F"/>
    <w:rsid w:val="005B71BB"/>
    <w:rsid w:val="005C495E"/>
    <w:rsid w:val="005C7982"/>
    <w:rsid w:val="005D2FAD"/>
    <w:rsid w:val="005D4262"/>
    <w:rsid w:val="005D58B7"/>
    <w:rsid w:val="005D5992"/>
    <w:rsid w:val="005D75DD"/>
    <w:rsid w:val="005E048B"/>
    <w:rsid w:val="005E09D0"/>
    <w:rsid w:val="005E118D"/>
    <w:rsid w:val="005E30A9"/>
    <w:rsid w:val="005E561C"/>
    <w:rsid w:val="005E7D4C"/>
    <w:rsid w:val="005F18DF"/>
    <w:rsid w:val="005F4FD8"/>
    <w:rsid w:val="005F50A8"/>
    <w:rsid w:val="005F5844"/>
    <w:rsid w:val="005F7441"/>
    <w:rsid w:val="00601B47"/>
    <w:rsid w:val="00603FC2"/>
    <w:rsid w:val="006053CE"/>
    <w:rsid w:val="006057D0"/>
    <w:rsid w:val="006060F7"/>
    <w:rsid w:val="00607AFB"/>
    <w:rsid w:val="00610373"/>
    <w:rsid w:val="00610C0E"/>
    <w:rsid w:val="0061107C"/>
    <w:rsid w:val="00611327"/>
    <w:rsid w:val="00611540"/>
    <w:rsid w:val="00614F95"/>
    <w:rsid w:val="00617E3F"/>
    <w:rsid w:val="006243A4"/>
    <w:rsid w:val="006246CD"/>
    <w:rsid w:val="00625B8A"/>
    <w:rsid w:val="00625E20"/>
    <w:rsid w:val="00627582"/>
    <w:rsid w:val="0063065C"/>
    <w:rsid w:val="006344F6"/>
    <w:rsid w:val="00635C5F"/>
    <w:rsid w:val="00640159"/>
    <w:rsid w:val="0064214E"/>
    <w:rsid w:val="0065134C"/>
    <w:rsid w:val="00654802"/>
    <w:rsid w:val="00655248"/>
    <w:rsid w:val="0065643F"/>
    <w:rsid w:val="00656FCA"/>
    <w:rsid w:val="006649F1"/>
    <w:rsid w:val="00664AE2"/>
    <w:rsid w:val="0066641E"/>
    <w:rsid w:val="006664BB"/>
    <w:rsid w:val="00666A52"/>
    <w:rsid w:val="006677F0"/>
    <w:rsid w:val="00667CD7"/>
    <w:rsid w:val="006701A4"/>
    <w:rsid w:val="00670717"/>
    <w:rsid w:val="00673E4A"/>
    <w:rsid w:val="0067515B"/>
    <w:rsid w:val="0067537D"/>
    <w:rsid w:val="006816E9"/>
    <w:rsid w:val="00684274"/>
    <w:rsid w:val="00684E3C"/>
    <w:rsid w:val="00686699"/>
    <w:rsid w:val="006868C2"/>
    <w:rsid w:val="006905DD"/>
    <w:rsid w:val="0069431E"/>
    <w:rsid w:val="00694FB9"/>
    <w:rsid w:val="00695310"/>
    <w:rsid w:val="00697EAC"/>
    <w:rsid w:val="006A1707"/>
    <w:rsid w:val="006A443C"/>
    <w:rsid w:val="006B56BE"/>
    <w:rsid w:val="006B60D5"/>
    <w:rsid w:val="006C0250"/>
    <w:rsid w:val="006C0944"/>
    <w:rsid w:val="006C0A9B"/>
    <w:rsid w:val="006C0DAE"/>
    <w:rsid w:val="006C2D84"/>
    <w:rsid w:val="006C318E"/>
    <w:rsid w:val="006C3A97"/>
    <w:rsid w:val="006C4A71"/>
    <w:rsid w:val="006C5B27"/>
    <w:rsid w:val="006C63B8"/>
    <w:rsid w:val="006C7CC8"/>
    <w:rsid w:val="006D0428"/>
    <w:rsid w:val="006D0C55"/>
    <w:rsid w:val="006D130E"/>
    <w:rsid w:val="006D2377"/>
    <w:rsid w:val="006D29F8"/>
    <w:rsid w:val="006D7F82"/>
    <w:rsid w:val="006E25ED"/>
    <w:rsid w:val="006E4018"/>
    <w:rsid w:val="006E66DF"/>
    <w:rsid w:val="006E7291"/>
    <w:rsid w:val="006F24F0"/>
    <w:rsid w:val="006F35EE"/>
    <w:rsid w:val="006F7566"/>
    <w:rsid w:val="006F7FFA"/>
    <w:rsid w:val="00700FE8"/>
    <w:rsid w:val="00702EBD"/>
    <w:rsid w:val="007031D4"/>
    <w:rsid w:val="007118FD"/>
    <w:rsid w:val="007121A2"/>
    <w:rsid w:val="007127F3"/>
    <w:rsid w:val="00712E48"/>
    <w:rsid w:val="007133A4"/>
    <w:rsid w:val="00713E11"/>
    <w:rsid w:val="00714091"/>
    <w:rsid w:val="00716EA4"/>
    <w:rsid w:val="007237F0"/>
    <w:rsid w:val="0072423C"/>
    <w:rsid w:val="00725E0C"/>
    <w:rsid w:val="00731AE7"/>
    <w:rsid w:val="00731D79"/>
    <w:rsid w:val="00734557"/>
    <w:rsid w:val="00741402"/>
    <w:rsid w:val="00745B1D"/>
    <w:rsid w:val="007465FB"/>
    <w:rsid w:val="00750182"/>
    <w:rsid w:val="00751B89"/>
    <w:rsid w:val="00753386"/>
    <w:rsid w:val="007541FD"/>
    <w:rsid w:val="00760454"/>
    <w:rsid w:val="00761F2E"/>
    <w:rsid w:val="0076494B"/>
    <w:rsid w:val="0076665C"/>
    <w:rsid w:val="00770932"/>
    <w:rsid w:val="007726ED"/>
    <w:rsid w:val="0077658E"/>
    <w:rsid w:val="007774B0"/>
    <w:rsid w:val="00781E0B"/>
    <w:rsid w:val="0078377A"/>
    <w:rsid w:val="00784543"/>
    <w:rsid w:val="00785437"/>
    <w:rsid w:val="007858B4"/>
    <w:rsid w:val="0078786D"/>
    <w:rsid w:val="007914FC"/>
    <w:rsid w:val="0079311C"/>
    <w:rsid w:val="00793BE2"/>
    <w:rsid w:val="007953C9"/>
    <w:rsid w:val="00796F2E"/>
    <w:rsid w:val="007A0C0E"/>
    <w:rsid w:val="007A3C44"/>
    <w:rsid w:val="007A3F5B"/>
    <w:rsid w:val="007A4F61"/>
    <w:rsid w:val="007A516E"/>
    <w:rsid w:val="007B091F"/>
    <w:rsid w:val="007B1B0F"/>
    <w:rsid w:val="007B5417"/>
    <w:rsid w:val="007B6981"/>
    <w:rsid w:val="007B7890"/>
    <w:rsid w:val="007C0258"/>
    <w:rsid w:val="007C1ED9"/>
    <w:rsid w:val="007C35D6"/>
    <w:rsid w:val="007C3994"/>
    <w:rsid w:val="007C4241"/>
    <w:rsid w:val="007C4FCE"/>
    <w:rsid w:val="007C6E70"/>
    <w:rsid w:val="007C7514"/>
    <w:rsid w:val="007D06F5"/>
    <w:rsid w:val="007D339B"/>
    <w:rsid w:val="007D4948"/>
    <w:rsid w:val="007E1AAD"/>
    <w:rsid w:val="007E1DC5"/>
    <w:rsid w:val="007E2AA0"/>
    <w:rsid w:val="007E5AB3"/>
    <w:rsid w:val="007F078B"/>
    <w:rsid w:val="007F306D"/>
    <w:rsid w:val="007F4B5B"/>
    <w:rsid w:val="007F4CE6"/>
    <w:rsid w:val="00803EEC"/>
    <w:rsid w:val="00804FFC"/>
    <w:rsid w:val="00806E88"/>
    <w:rsid w:val="00811613"/>
    <w:rsid w:val="0081200C"/>
    <w:rsid w:val="008130A9"/>
    <w:rsid w:val="0081527B"/>
    <w:rsid w:val="008166A8"/>
    <w:rsid w:val="008224D2"/>
    <w:rsid w:val="0082576D"/>
    <w:rsid w:val="0083341E"/>
    <w:rsid w:val="00833A70"/>
    <w:rsid w:val="0083477A"/>
    <w:rsid w:val="00834941"/>
    <w:rsid w:val="008363F1"/>
    <w:rsid w:val="00836B6A"/>
    <w:rsid w:val="00837C34"/>
    <w:rsid w:val="008409F8"/>
    <w:rsid w:val="008420B2"/>
    <w:rsid w:val="00842716"/>
    <w:rsid w:val="00842D3B"/>
    <w:rsid w:val="00843414"/>
    <w:rsid w:val="00843806"/>
    <w:rsid w:val="00843D93"/>
    <w:rsid w:val="00850683"/>
    <w:rsid w:val="00850BB6"/>
    <w:rsid w:val="008535B7"/>
    <w:rsid w:val="00856706"/>
    <w:rsid w:val="00857D18"/>
    <w:rsid w:val="00862F0A"/>
    <w:rsid w:val="0086477E"/>
    <w:rsid w:val="00866C02"/>
    <w:rsid w:val="00875927"/>
    <w:rsid w:val="00875D8B"/>
    <w:rsid w:val="00877FA6"/>
    <w:rsid w:val="008827A6"/>
    <w:rsid w:val="00885303"/>
    <w:rsid w:val="00885A71"/>
    <w:rsid w:val="008866D9"/>
    <w:rsid w:val="008922B9"/>
    <w:rsid w:val="0089526D"/>
    <w:rsid w:val="00896AA1"/>
    <w:rsid w:val="008973A4"/>
    <w:rsid w:val="008A4850"/>
    <w:rsid w:val="008B1772"/>
    <w:rsid w:val="008B34E4"/>
    <w:rsid w:val="008B383F"/>
    <w:rsid w:val="008B45E4"/>
    <w:rsid w:val="008C2106"/>
    <w:rsid w:val="008C503C"/>
    <w:rsid w:val="008C5DCA"/>
    <w:rsid w:val="008C6D61"/>
    <w:rsid w:val="008D1067"/>
    <w:rsid w:val="008D2035"/>
    <w:rsid w:val="008D2346"/>
    <w:rsid w:val="008E1704"/>
    <w:rsid w:val="008E1950"/>
    <w:rsid w:val="008E1A3A"/>
    <w:rsid w:val="008E27BB"/>
    <w:rsid w:val="008E3534"/>
    <w:rsid w:val="008E50EE"/>
    <w:rsid w:val="008E7A2A"/>
    <w:rsid w:val="008F0DAA"/>
    <w:rsid w:val="00902204"/>
    <w:rsid w:val="00905B61"/>
    <w:rsid w:val="00906487"/>
    <w:rsid w:val="00906B0D"/>
    <w:rsid w:val="00910422"/>
    <w:rsid w:val="00913891"/>
    <w:rsid w:val="00916AEF"/>
    <w:rsid w:val="009218CC"/>
    <w:rsid w:val="009230F8"/>
    <w:rsid w:val="00925167"/>
    <w:rsid w:val="0092566E"/>
    <w:rsid w:val="00925BC2"/>
    <w:rsid w:val="00927927"/>
    <w:rsid w:val="00927EC1"/>
    <w:rsid w:val="009301B0"/>
    <w:rsid w:val="00932912"/>
    <w:rsid w:val="0093456F"/>
    <w:rsid w:val="00936202"/>
    <w:rsid w:val="00937FA1"/>
    <w:rsid w:val="00943888"/>
    <w:rsid w:val="00946E3D"/>
    <w:rsid w:val="009506C7"/>
    <w:rsid w:val="00951274"/>
    <w:rsid w:val="00951BEF"/>
    <w:rsid w:val="00953373"/>
    <w:rsid w:val="00957584"/>
    <w:rsid w:val="00964E3A"/>
    <w:rsid w:val="00965192"/>
    <w:rsid w:val="00965714"/>
    <w:rsid w:val="009677E7"/>
    <w:rsid w:val="00970628"/>
    <w:rsid w:val="00970D00"/>
    <w:rsid w:val="0097688C"/>
    <w:rsid w:val="0097695E"/>
    <w:rsid w:val="00977A7B"/>
    <w:rsid w:val="00977BD8"/>
    <w:rsid w:val="00981071"/>
    <w:rsid w:val="00985D1C"/>
    <w:rsid w:val="009873EE"/>
    <w:rsid w:val="009913CD"/>
    <w:rsid w:val="009919A9"/>
    <w:rsid w:val="00992AD2"/>
    <w:rsid w:val="00994505"/>
    <w:rsid w:val="009A07B0"/>
    <w:rsid w:val="009A221C"/>
    <w:rsid w:val="009A3234"/>
    <w:rsid w:val="009A3EF2"/>
    <w:rsid w:val="009A5330"/>
    <w:rsid w:val="009A747F"/>
    <w:rsid w:val="009A7CCC"/>
    <w:rsid w:val="009B0B5D"/>
    <w:rsid w:val="009B2C10"/>
    <w:rsid w:val="009B6E67"/>
    <w:rsid w:val="009B720E"/>
    <w:rsid w:val="009B7878"/>
    <w:rsid w:val="009C11A9"/>
    <w:rsid w:val="009C1EEC"/>
    <w:rsid w:val="009C25E9"/>
    <w:rsid w:val="009C5EFE"/>
    <w:rsid w:val="009C6200"/>
    <w:rsid w:val="009D2CAF"/>
    <w:rsid w:val="009D4075"/>
    <w:rsid w:val="009D4B56"/>
    <w:rsid w:val="009E129A"/>
    <w:rsid w:val="009E14F4"/>
    <w:rsid w:val="009E2843"/>
    <w:rsid w:val="009E577D"/>
    <w:rsid w:val="009E5C38"/>
    <w:rsid w:val="009F1057"/>
    <w:rsid w:val="009F105B"/>
    <w:rsid w:val="009F1400"/>
    <w:rsid w:val="009F1EED"/>
    <w:rsid w:val="009F38B9"/>
    <w:rsid w:val="009F7178"/>
    <w:rsid w:val="00A026DD"/>
    <w:rsid w:val="00A04D2C"/>
    <w:rsid w:val="00A065E6"/>
    <w:rsid w:val="00A07F1F"/>
    <w:rsid w:val="00A106F8"/>
    <w:rsid w:val="00A13EE9"/>
    <w:rsid w:val="00A2033F"/>
    <w:rsid w:val="00A206A5"/>
    <w:rsid w:val="00A218B2"/>
    <w:rsid w:val="00A248E3"/>
    <w:rsid w:val="00A261F0"/>
    <w:rsid w:val="00A27464"/>
    <w:rsid w:val="00A31FE8"/>
    <w:rsid w:val="00A32B11"/>
    <w:rsid w:val="00A32F47"/>
    <w:rsid w:val="00A36C75"/>
    <w:rsid w:val="00A403A7"/>
    <w:rsid w:val="00A47F13"/>
    <w:rsid w:val="00A55991"/>
    <w:rsid w:val="00A57A5C"/>
    <w:rsid w:val="00A6097A"/>
    <w:rsid w:val="00A62483"/>
    <w:rsid w:val="00A62DBB"/>
    <w:rsid w:val="00A64974"/>
    <w:rsid w:val="00A6545E"/>
    <w:rsid w:val="00A6576C"/>
    <w:rsid w:val="00A6737A"/>
    <w:rsid w:val="00A7081B"/>
    <w:rsid w:val="00A712EA"/>
    <w:rsid w:val="00A72C94"/>
    <w:rsid w:val="00A737C1"/>
    <w:rsid w:val="00A73965"/>
    <w:rsid w:val="00A762E4"/>
    <w:rsid w:val="00A803FA"/>
    <w:rsid w:val="00A84901"/>
    <w:rsid w:val="00A85516"/>
    <w:rsid w:val="00A85D05"/>
    <w:rsid w:val="00A8797E"/>
    <w:rsid w:val="00A87CBB"/>
    <w:rsid w:val="00A912FA"/>
    <w:rsid w:val="00A914C0"/>
    <w:rsid w:val="00A95CF5"/>
    <w:rsid w:val="00AA58A1"/>
    <w:rsid w:val="00AA6F21"/>
    <w:rsid w:val="00AB05C0"/>
    <w:rsid w:val="00AB14D3"/>
    <w:rsid w:val="00AB2277"/>
    <w:rsid w:val="00AB2336"/>
    <w:rsid w:val="00AB2DB7"/>
    <w:rsid w:val="00AB35CB"/>
    <w:rsid w:val="00AB54C2"/>
    <w:rsid w:val="00AC2F68"/>
    <w:rsid w:val="00AD25D1"/>
    <w:rsid w:val="00AD7FCD"/>
    <w:rsid w:val="00AE2187"/>
    <w:rsid w:val="00AE6375"/>
    <w:rsid w:val="00AE78CB"/>
    <w:rsid w:val="00AF3E24"/>
    <w:rsid w:val="00AF5806"/>
    <w:rsid w:val="00B01894"/>
    <w:rsid w:val="00B0306A"/>
    <w:rsid w:val="00B06A62"/>
    <w:rsid w:val="00B06F29"/>
    <w:rsid w:val="00B10687"/>
    <w:rsid w:val="00B11218"/>
    <w:rsid w:val="00B13310"/>
    <w:rsid w:val="00B1340A"/>
    <w:rsid w:val="00B14182"/>
    <w:rsid w:val="00B1495A"/>
    <w:rsid w:val="00B169A1"/>
    <w:rsid w:val="00B20120"/>
    <w:rsid w:val="00B21876"/>
    <w:rsid w:val="00B32146"/>
    <w:rsid w:val="00B36AB3"/>
    <w:rsid w:val="00B4029A"/>
    <w:rsid w:val="00B4030E"/>
    <w:rsid w:val="00B41202"/>
    <w:rsid w:val="00B4186D"/>
    <w:rsid w:val="00B447A6"/>
    <w:rsid w:val="00B45D03"/>
    <w:rsid w:val="00B47FD8"/>
    <w:rsid w:val="00B515EB"/>
    <w:rsid w:val="00B54924"/>
    <w:rsid w:val="00B57784"/>
    <w:rsid w:val="00B60821"/>
    <w:rsid w:val="00B61006"/>
    <w:rsid w:val="00B665BD"/>
    <w:rsid w:val="00B67ACE"/>
    <w:rsid w:val="00B763A3"/>
    <w:rsid w:val="00B77DE5"/>
    <w:rsid w:val="00B81748"/>
    <w:rsid w:val="00B84AE4"/>
    <w:rsid w:val="00B8538E"/>
    <w:rsid w:val="00B91FFD"/>
    <w:rsid w:val="00B93E23"/>
    <w:rsid w:val="00B95245"/>
    <w:rsid w:val="00B95691"/>
    <w:rsid w:val="00B95920"/>
    <w:rsid w:val="00B9695A"/>
    <w:rsid w:val="00BA1ECD"/>
    <w:rsid w:val="00BA4FE5"/>
    <w:rsid w:val="00BA5D4C"/>
    <w:rsid w:val="00BA65EF"/>
    <w:rsid w:val="00BA7058"/>
    <w:rsid w:val="00BB6DD8"/>
    <w:rsid w:val="00BC0B76"/>
    <w:rsid w:val="00BC5246"/>
    <w:rsid w:val="00BC6399"/>
    <w:rsid w:val="00BD009F"/>
    <w:rsid w:val="00BD2B4D"/>
    <w:rsid w:val="00BD495D"/>
    <w:rsid w:val="00BD5759"/>
    <w:rsid w:val="00BF0A77"/>
    <w:rsid w:val="00BF1D44"/>
    <w:rsid w:val="00BF43A0"/>
    <w:rsid w:val="00BF44E3"/>
    <w:rsid w:val="00BF550E"/>
    <w:rsid w:val="00BF6E57"/>
    <w:rsid w:val="00C0155C"/>
    <w:rsid w:val="00C01961"/>
    <w:rsid w:val="00C01B1A"/>
    <w:rsid w:val="00C020E0"/>
    <w:rsid w:val="00C05DB7"/>
    <w:rsid w:val="00C06B01"/>
    <w:rsid w:val="00C106C6"/>
    <w:rsid w:val="00C108C9"/>
    <w:rsid w:val="00C11AA2"/>
    <w:rsid w:val="00C1235B"/>
    <w:rsid w:val="00C12D8C"/>
    <w:rsid w:val="00C1522D"/>
    <w:rsid w:val="00C23702"/>
    <w:rsid w:val="00C237E8"/>
    <w:rsid w:val="00C30570"/>
    <w:rsid w:val="00C30966"/>
    <w:rsid w:val="00C309FB"/>
    <w:rsid w:val="00C32087"/>
    <w:rsid w:val="00C35342"/>
    <w:rsid w:val="00C35380"/>
    <w:rsid w:val="00C42864"/>
    <w:rsid w:val="00C474C6"/>
    <w:rsid w:val="00C520EB"/>
    <w:rsid w:val="00C530E8"/>
    <w:rsid w:val="00C53AFE"/>
    <w:rsid w:val="00C639E1"/>
    <w:rsid w:val="00C663B9"/>
    <w:rsid w:val="00C72AEF"/>
    <w:rsid w:val="00C757C3"/>
    <w:rsid w:val="00C812A0"/>
    <w:rsid w:val="00C81854"/>
    <w:rsid w:val="00C94393"/>
    <w:rsid w:val="00C96198"/>
    <w:rsid w:val="00C96257"/>
    <w:rsid w:val="00C971E7"/>
    <w:rsid w:val="00C97A67"/>
    <w:rsid w:val="00CA0ED2"/>
    <w:rsid w:val="00CA0F44"/>
    <w:rsid w:val="00CA3394"/>
    <w:rsid w:val="00CB6314"/>
    <w:rsid w:val="00CC0EDD"/>
    <w:rsid w:val="00CC4180"/>
    <w:rsid w:val="00CC6965"/>
    <w:rsid w:val="00CD1342"/>
    <w:rsid w:val="00CD187C"/>
    <w:rsid w:val="00CD3AE1"/>
    <w:rsid w:val="00CD4410"/>
    <w:rsid w:val="00CD46D1"/>
    <w:rsid w:val="00CD7905"/>
    <w:rsid w:val="00CE1848"/>
    <w:rsid w:val="00CE1F70"/>
    <w:rsid w:val="00CE3787"/>
    <w:rsid w:val="00CE4CE7"/>
    <w:rsid w:val="00CE4E21"/>
    <w:rsid w:val="00CE5D9E"/>
    <w:rsid w:val="00CE6214"/>
    <w:rsid w:val="00CE6E1F"/>
    <w:rsid w:val="00CE7C4F"/>
    <w:rsid w:val="00CF41A7"/>
    <w:rsid w:val="00CF565E"/>
    <w:rsid w:val="00CF7845"/>
    <w:rsid w:val="00CF7EF7"/>
    <w:rsid w:val="00D023D1"/>
    <w:rsid w:val="00D0464A"/>
    <w:rsid w:val="00D0680B"/>
    <w:rsid w:val="00D11D3C"/>
    <w:rsid w:val="00D17D63"/>
    <w:rsid w:val="00D2375E"/>
    <w:rsid w:val="00D239A1"/>
    <w:rsid w:val="00D23FD7"/>
    <w:rsid w:val="00D264F3"/>
    <w:rsid w:val="00D2672C"/>
    <w:rsid w:val="00D31CBF"/>
    <w:rsid w:val="00D33A70"/>
    <w:rsid w:val="00D346F0"/>
    <w:rsid w:val="00D445E9"/>
    <w:rsid w:val="00D5141F"/>
    <w:rsid w:val="00D51D02"/>
    <w:rsid w:val="00D542BC"/>
    <w:rsid w:val="00D555D1"/>
    <w:rsid w:val="00D55B66"/>
    <w:rsid w:val="00D61F35"/>
    <w:rsid w:val="00D655B7"/>
    <w:rsid w:val="00D65C1F"/>
    <w:rsid w:val="00D6730C"/>
    <w:rsid w:val="00D7265F"/>
    <w:rsid w:val="00D756C9"/>
    <w:rsid w:val="00D75A7E"/>
    <w:rsid w:val="00D76C8C"/>
    <w:rsid w:val="00D83204"/>
    <w:rsid w:val="00D84B0F"/>
    <w:rsid w:val="00D875D9"/>
    <w:rsid w:val="00D87CBD"/>
    <w:rsid w:val="00D91D7E"/>
    <w:rsid w:val="00D96A7D"/>
    <w:rsid w:val="00DA24A6"/>
    <w:rsid w:val="00DA32B8"/>
    <w:rsid w:val="00DA4421"/>
    <w:rsid w:val="00DA5C0C"/>
    <w:rsid w:val="00DA7C1E"/>
    <w:rsid w:val="00DB1602"/>
    <w:rsid w:val="00DB478F"/>
    <w:rsid w:val="00DB7020"/>
    <w:rsid w:val="00DB787E"/>
    <w:rsid w:val="00DC202B"/>
    <w:rsid w:val="00DC295F"/>
    <w:rsid w:val="00DC2A45"/>
    <w:rsid w:val="00DC73E6"/>
    <w:rsid w:val="00DD1F9B"/>
    <w:rsid w:val="00DD30C0"/>
    <w:rsid w:val="00DD3B8F"/>
    <w:rsid w:val="00DD438E"/>
    <w:rsid w:val="00DE0075"/>
    <w:rsid w:val="00DE1C60"/>
    <w:rsid w:val="00DE4D56"/>
    <w:rsid w:val="00DE5C8E"/>
    <w:rsid w:val="00DF325D"/>
    <w:rsid w:val="00DF52CE"/>
    <w:rsid w:val="00DF578A"/>
    <w:rsid w:val="00E038E7"/>
    <w:rsid w:val="00E06780"/>
    <w:rsid w:val="00E07994"/>
    <w:rsid w:val="00E12B7C"/>
    <w:rsid w:val="00E13694"/>
    <w:rsid w:val="00E13EC8"/>
    <w:rsid w:val="00E14194"/>
    <w:rsid w:val="00E2036A"/>
    <w:rsid w:val="00E231C3"/>
    <w:rsid w:val="00E248FC"/>
    <w:rsid w:val="00E24BFC"/>
    <w:rsid w:val="00E336D2"/>
    <w:rsid w:val="00E33A10"/>
    <w:rsid w:val="00E34809"/>
    <w:rsid w:val="00E36FDF"/>
    <w:rsid w:val="00E3784A"/>
    <w:rsid w:val="00E40652"/>
    <w:rsid w:val="00E410E6"/>
    <w:rsid w:val="00E411AF"/>
    <w:rsid w:val="00E432E9"/>
    <w:rsid w:val="00E44AA2"/>
    <w:rsid w:val="00E47D9D"/>
    <w:rsid w:val="00E51344"/>
    <w:rsid w:val="00E5195F"/>
    <w:rsid w:val="00E56193"/>
    <w:rsid w:val="00E56700"/>
    <w:rsid w:val="00E576B4"/>
    <w:rsid w:val="00E615FA"/>
    <w:rsid w:val="00E61CF5"/>
    <w:rsid w:val="00E61FDE"/>
    <w:rsid w:val="00E63000"/>
    <w:rsid w:val="00E63235"/>
    <w:rsid w:val="00E63D9B"/>
    <w:rsid w:val="00E677E3"/>
    <w:rsid w:val="00E82CF3"/>
    <w:rsid w:val="00E86ED7"/>
    <w:rsid w:val="00E8700A"/>
    <w:rsid w:val="00E87E42"/>
    <w:rsid w:val="00E93560"/>
    <w:rsid w:val="00E95779"/>
    <w:rsid w:val="00E9580B"/>
    <w:rsid w:val="00E96989"/>
    <w:rsid w:val="00EA0D62"/>
    <w:rsid w:val="00EA32F9"/>
    <w:rsid w:val="00EA442C"/>
    <w:rsid w:val="00EB0167"/>
    <w:rsid w:val="00EB5578"/>
    <w:rsid w:val="00EB5AAF"/>
    <w:rsid w:val="00EC0E75"/>
    <w:rsid w:val="00EC0EE8"/>
    <w:rsid w:val="00EC22E2"/>
    <w:rsid w:val="00EC28F2"/>
    <w:rsid w:val="00EC7484"/>
    <w:rsid w:val="00ED169A"/>
    <w:rsid w:val="00ED2C99"/>
    <w:rsid w:val="00ED7255"/>
    <w:rsid w:val="00ED74C5"/>
    <w:rsid w:val="00EE08D3"/>
    <w:rsid w:val="00EE19B6"/>
    <w:rsid w:val="00EE239F"/>
    <w:rsid w:val="00EE413C"/>
    <w:rsid w:val="00EE4DBF"/>
    <w:rsid w:val="00EE4EDF"/>
    <w:rsid w:val="00EE7E38"/>
    <w:rsid w:val="00EF3C3F"/>
    <w:rsid w:val="00EF4EBF"/>
    <w:rsid w:val="00EF5115"/>
    <w:rsid w:val="00F010F8"/>
    <w:rsid w:val="00F01A76"/>
    <w:rsid w:val="00F0746F"/>
    <w:rsid w:val="00F07584"/>
    <w:rsid w:val="00F12E7C"/>
    <w:rsid w:val="00F14227"/>
    <w:rsid w:val="00F14F9F"/>
    <w:rsid w:val="00F20A5C"/>
    <w:rsid w:val="00F20E2E"/>
    <w:rsid w:val="00F22305"/>
    <w:rsid w:val="00F2248E"/>
    <w:rsid w:val="00F22FB2"/>
    <w:rsid w:val="00F2561C"/>
    <w:rsid w:val="00F25B1C"/>
    <w:rsid w:val="00F25D85"/>
    <w:rsid w:val="00F2713E"/>
    <w:rsid w:val="00F30EE7"/>
    <w:rsid w:val="00F33681"/>
    <w:rsid w:val="00F33D4C"/>
    <w:rsid w:val="00F36603"/>
    <w:rsid w:val="00F37E7E"/>
    <w:rsid w:val="00F40156"/>
    <w:rsid w:val="00F454FB"/>
    <w:rsid w:val="00F4628E"/>
    <w:rsid w:val="00F469DA"/>
    <w:rsid w:val="00F51930"/>
    <w:rsid w:val="00F52B93"/>
    <w:rsid w:val="00F52DE1"/>
    <w:rsid w:val="00F54690"/>
    <w:rsid w:val="00F55287"/>
    <w:rsid w:val="00F558CA"/>
    <w:rsid w:val="00F61EDF"/>
    <w:rsid w:val="00F65F9D"/>
    <w:rsid w:val="00F662C1"/>
    <w:rsid w:val="00F67249"/>
    <w:rsid w:val="00F67C01"/>
    <w:rsid w:val="00F72A2C"/>
    <w:rsid w:val="00F85C64"/>
    <w:rsid w:val="00F8607C"/>
    <w:rsid w:val="00F91112"/>
    <w:rsid w:val="00F94AC4"/>
    <w:rsid w:val="00F950E8"/>
    <w:rsid w:val="00F95634"/>
    <w:rsid w:val="00FA11A4"/>
    <w:rsid w:val="00FA14A9"/>
    <w:rsid w:val="00FA1EEC"/>
    <w:rsid w:val="00FB288D"/>
    <w:rsid w:val="00FB5C8E"/>
    <w:rsid w:val="00FC2A85"/>
    <w:rsid w:val="00FC3FED"/>
    <w:rsid w:val="00FC6749"/>
    <w:rsid w:val="00FD0504"/>
    <w:rsid w:val="00FD6EC4"/>
    <w:rsid w:val="00FD7EB5"/>
    <w:rsid w:val="00FE24ED"/>
    <w:rsid w:val="00FE3D7A"/>
    <w:rsid w:val="00FE5B33"/>
    <w:rsid w:val="00FE6346"/>
    <w:rsid w:val="00FE6FA6"/>
    <w:rsid w:val="00FE7599"/>
    <w:rsid w:val="00FE7CE6"/>
    <w:rsid w:val="00FF7F2C"/>
    <w:rsid w:val="30750D8A"/>
    <w:rsid w:val="5A4D13AF"/>
    <w:rsid w:val="5BCE0911"/>
    <w:rsid w:val="73420F22"/>
    <w:rsid w:val="79C040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D05E6"/>
  <w15:docId w15:val="{896178F6-F0A5-4394-AE1F-BC810EBF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1"/>
      <w:szCs w:val="24"/>
      <w:lang w:val="en-US" w:eastAsia="ja-JP"/>
    </w:rPr>
  </w:style>
  <w:style w:type="paragraph" w:styleId="Rubrik1">
    <w:name w:val="heading 1"/>
    <w:basedOn w:val="Normal"/>
    <w:next w:val="Normal"/>
    <w:qFormat/>
    <w:pPr>
      <w:keepNext/>
      <w:spacing w:before="240" w:after="60"/>
      <w:outlineLvl w:val="0"/>
    </w:pPr>
    <w:rPr>
      <w:rFonts w:ascii="Book Antiqua" w:hAnsi="Book Antiqua"/>
      <w:b/>
      <w:kern w:val="28"/>
      <w:sz w:val="28"/>
    </w:rPr>
  </w:style>
  <w:style w:type="paragraph" w:styleId="Rubrik2">
    <w:name w:val="heading 2"/>
    <w:basedOn w:val="Normal"/>
    <w:next w:val="Normal"/>
    <w:qFormat/>
    <w:pPr>
      <w:keepNext/>
      <w:spacing w:before="240" w:after="60"/>
      <w:outlineLvl w:val="1"/>
    </w:pPr>
    <w:rPr>
      <w:rFonts w:ascii="Book Antiqua" w:hAnsi="Book Antiqua"/>
      <w:b/>
      <w:i/>
      <w:sz w:val="24"/>
    </w:rPr>
  </w:style>
  <w:style w:type="paragraph" w:styleId="Rubrik3">
    <w:name w:val="heading 3"/>
    <w:basedOn w:val="Normal"/>
    <w:next w:val="Normal"/>
    <w:qFormat/>
    <w:pPr>
      <w:keepNext/>
      <w:spacing w:before="240" w:after="60"/>
      <w:outlineLvl w:val="2"/>
    </w:pPr>
    <w:rPr>
      <w:rFonts w:ascii="Book Antiqua" w:hAnsi="Book Antiqua"/>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Sidfot">
    <w:name w:val="footer"/>
    <w:basedOn w:val="Normal"/>
    <w:pPr>
      <w:tabs>
        <w:tab w:val="center" w:pos="4320"/>
        <w:tab w:val="right" w:pos="8640"/>
      </w:tabs>
    </w:pPr>
  </w:style>
  <w:style w:type="paragraph" w:styleId="Sidhuvud">
    <w:name w:val="header"/>
    <w:basedOn w:val="Normal"/>
    <w:link w:val="SidhuvudChar"/>
    <w:uiPriority w:val="99"/>
    <w:pPr>
      <w:tabs>
        <w:tab w:val="center" w:pos="4320"/>
        <w:tab w:val="right" w:pos="8640"/>
      </w:tabs>
    </w:pPr>
  </w:style>
  <w:style w:type="character" w:styleId="Hyperlnk">
    <w:name w:val="Hyperlink"/>
    <w:uiPriority w:val="99"/>
    <w:rPr>
      <w:color w:val="0000FF"/>
      <w:u w:val="single"/>
    </w:rPr>
  </w:style>
  <w:style w:type="paragraph" w:styleId="Normalwebb">
    <w:name w:val="Normal (Web)"/>
    <w:basedOn w:val="Normal"/>
    <w:uiPriority w:val="99"/>
    <w:pPr>
      <w:spacing w:before="100" w:beforeAutospacing="1" w:after="100" w:afterAutospacing="1"/>
    </w:pPr>
    <w:rPr>
      <w:rFonts w:ascii="MS PGothic" w:eastAsia="MS PGothic" w:hAnsi="MS PGothic" w:cs="MS PGothic"/>
    </w:rPr>
  </w:style>
  <w:style w:type="paragraph" w:styleId="Ballongtext">
    <w:name w:val="Balloon Text"/>
    <w:basedOn w:val="Normal"/>
    <w:semiHidden/>
    <w:rPr>
      <w:rFonts w:ascii="Arial" w:eastAsia="MS Gothic" w:hAnsi="Arial"/>
      <w:sz w:val="18"/>
      <w:szCs w:val="18"/>
    </w:rPr>
  </w:style>
  <w:style w:type="character" w:styleId="Kommentarsreferens">
    <w:name w:val="annotation reference"/>
    <w:uiPriority w:val="99"/>
    <w:rPr>
      <w:sz w:val="18"/>
      <w:szCs w:val="18"/>
    </w:rPr>
  </w:style>
  <w:style w:type="paragraph" w:styleId="Kommentarer">
    <w:name w:val="annotation text"/>
    <w:basedOn w:val="Normal"/>
    <w:link w:val="KommentarerChar"/>
    <w:uiPriority w:val="99"/>
  </w:style>
  <w:style w:type="paragraph" w:styleId="Kommentarsmne">
    <w:name w:val="annotation subject"/>
    <w:basedOn w:val="Kommentarer"/>
    <w:next w:val="Kommentarer"/>
    <w:semiHidden/>
    <w:rPr>
      <w:b/>
      <w:bCs/>
    </w:rPr>
  </w:style>
  <w:style w:type="character" w:customStyle="1" w:styleId="furigana1">
    <w:name w:val="furigana1"/>
    <w:rPr>
      <w:b w:val="0"/>
      <w:bCs w:val="0"/>
      <w:sz w:val="24"/>
      <w:szCs w:val="24"/>
    </w:rPr>
  </w:style>
  <w:style w:type="paragraph" w:styleId="Brdtextmedindrag">
    <w:name w:val="Body Text Indent"/>
    <w:basedOn w:val="Normal"/>
    <w:pPr>
      <w:snapToGrid w:val="0"/>
      <w:ind w:hanging="24"/>
      <w:jc w:val="both"/>
    </w:pPr>
    <w:rPr>
      <w:rFonts w:ascii="HGSSoeiKakugothicUB" w:eastAsia="HGSSoeiKakugothicUB" w:hAnsi="MS PGothic"/>
      <w:bCs/>
    </w:rPr>
  </w:style>
  <w:style w:type="paragraph" w:styleId="Rubrik">
    <w:name w:val="Title"/>
    <w:basedOn w:val="Normal"/>
    <w:qFormat/>
    <w:pPr>
      <w:snapToGrid w:val="0"/>
      <w:jc w:val="right"/>
    </w:pPr>
    <w:rPr>
      <w:rFonts w:ascii="Arial" w:eastAsia="MS PGothic" w:hAnsi="Arial"/>
      <w:b/>
      <w:sz w:val="52"/>
      <w:szCs w:val="52"/>
    </w:rPr>
  </w:style>
  <w:style w:type="paragraph" w:styleId="Numreradlista2">
    <w:name w:val="List Number 2"/>
    <w:basedOn w:val="Normal"/>
    <w:pPr>
      <w:numPr>
        <w:numId w:val="1"/>
      </w:numPr>
      <w:tabs>
        <w:tab w:val="clear" w:pos="785"/>
        <w:tab w:val="num" w:pos="845"/>
      </w:tabs>
      <w:snapToGrid w:val="0"/>
      <w:spacing w:beforeLines="30" w:before="108"/>
      <w:ind w:leftChars="0" w:left="845" w:firstLineChars="0" w:hanging="420"/>
    </w:pPr>
    <w:rPr>
      <w:rFonts w:ascii="Book Antiqua" w:eastAsia="MS PMincho" w:hAnsi="Book Antiqua"/>
      <w:sz w:val="20"/>
      <w:szCs w:val="20"/>
    </w:rPr>
  </w:style>
  <w:style w:type="character" w:customStyle="1" w:styleId="ja121">
    <w:name w:val="ja121"/>
    <w:rPr>
      <w:spacing w:val="14"/>
      <w:sz w:val="17"/>
      <w:szCs w:val="17"/>
    </w:rPr>
  </w:style>
  <w:style w:type="paragraph" w:styleId="Datum">
    <w:name w:val="Date"/>
    <w:basedOn w:val="Normal"/>
    <w:next w:val="Normal"/>
  </w:style>
  <w:style w:type="paragraph" w:styleId="Brdtext">
    <w:name w:val="Body Text"/>
    <w:basedOn w:val="Normal"/>
    <w:pPr>
      <w:spacing w:after="120"/>
    </w:pPr>
  </w:style>
  <w:style w:type="paragraph" w:styleId="Avslutandetext">
    <w:name w:val="Closing"/>
    <w:basedOn w:val="Normal"/>
    <w:next w:val="Normal"/>
    <w:pPr>
      <w:widowControl w:val="0"/>
      <w:jc w:val="right"/>
    </w:pPr>
    <w:rPr>
      <w:rFonts w:ascii="Century" w:hAnsi="Century"/>
      <w:kern w:val="2"/>
      <w:szCs w:val="20"/>
    </w:rPr>
  </w:style>
  <w:style w:type="character" w:styleId="AnvndHyperlnk">
    <w:name w:val="FollowedHyperlink"/>
    <w:rPr>
      <w:color w:val="800080"/>
      <w:u w:val="single"/>
    </w:rPr>
  </w:style>
  <w:style w:type="paragraph" w:styleId="HTML-frformatera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snapToGrid w:val="0"/>
    </w:rPr>
  </w:style>
  <w:style w:type="character" w:customStyle="1" w:styleId="asakotanaka">
    <w:name w:val="asako.tanaka"/>
    <w:semiHidden/>
    <w:rPr>
      <w:rFonts w:ascii="Arial" w:eastAsia="MS Gothic" w:hAnsi="Arial" w:cs="Arial"/>
      <w:color w:val="auto"/>
      <w:sz w:val="20"/>
      <w:szCs w:val="20"/>
    </w:rPr>
  </w:style>
  <w:style w:type="paragraph" w:styleId="Oformateradtext">
    <w:name w:val="Plain Text"/>
    <w:basedOn w:val="Normal"/>
    <w:link w:val="OformateradtextChar"/>
    <w:uiPriority w:val="99"/>
    <w:rPr>
      <w:rFonts w:ascii="Courier New" w:eastAsia="MS PGothic" w:hAnsi="Courier New" w:cs="Courier New"/>
      <w:sz w:val="20"/>
      <w:szCs w:val="20"/>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1"/>
      <w:szCs w:val="24"/>
      <w:lang w:val="en-US" w:eastAsia="ja-JP"/>
    </w:rPr>
  </w:style>
  <w:style w:type="character" w:customStyle="1" w:styleId="ListstyckeChar">
    <w:name w:val="Liststycke Char"/>
    <w:aliases w:val="Bullets Char"/>
    <w:link w:val="Liststycke"/>
    <w:uiPriority w:val="34"/>
    <w:locked/>
  </w:style>
  <w:style w:type="paragraph" w:styleId="Liststycke">
    <w:name w:val="List Paragraph"/>
    <w:aliases w:val="Bullets"/>
    <w:basedOn w:val="Normal"/>
    <w:link w:val="ListstyckeChar"/>
    <w:uiPriority w:val="34"/>
    <w:qFormat/>
    <w:pPr>
      <w:spacing w:after="200" w:line="276" w:lineRule="auto"/>
      <w:ind w:left="720"/>
      <w:contextualSpacing/>
    </w:pPr>
    <w:rPr>
      <w:sz w:val="20"/>
      <w:szCs w:val="20"/>
      <w:lang w:eastAsia="en-US"/>
    </w:rPr>
  </w:style>
  <w:style w:type="character" w:customStyle="1" w:styleId="KommentarerChar">
    <w:name w:val="Kommentarer Char"/>
    <w:link w:val="Kommentarer"/>
    <w:uiPriority w:val="99"/>
    <w:rPr>
      <w:sz w:val="21"/>
      <w:szCs w:val="24"/>
      <w:lang w:eastAsia="ja-JP"/>
    </w:rPr>
  </w:style>
  <w:style w:type="character" w:customStyle="1" w:styleId="SidhuvudChar">
    <w:name w:val="Sidhuvud Char"/>
    <w:link w:val="Sidhuvud"/>
    <w:uiPriority w:val="99"/>
    <w:rPr>
      <w:sz w:val="21"/>
      <w:szCs w:val="24"/>
      <w:lang w:eastAsia="ja-JP"/>
    </w:rPr>
  </w:style>
  <w:style w:type="character" w:customStyle="1" w:styleId="apple-converted-space">
    <w:name w:val="apple-converted-space"/>
  </w:style>
  <w:style w:type="paragraph" w:customStyle="1" w:styleId="DocID">
    <w:name w:val="DocID"/>
    <w:basedOn w:val="Brdtext"/>
    <w:next w:val="Sidfot"/>
    <w:link w:val="DocIDChar"/>
    <w:pPr>
      <w:spacing w:after="0"/>
    </w:pPr>
    <w:rPr>
      <w:rFonts w:ascii="Arial" w:eastAsia="MS PGothic" w:hAnsi="Arial" w:cs="Arial"/>
      <w:bCs/>
      <w:color w:val="000000"/>
      <w:sz w:val="16"/>
      <w:lang w:val="en-GB"/>
    </w:rPr>
  </w:style>
  <w:style w:type="character" w:customStyle="1" w:styleId="DocIDChar">
    <w:name w:val="DocID Char"/>
    <w:link w:val="DocID"/>
    <w:rPr>
      <w:rFonts w:ascii="Arial" w:eastAsia="MS PGothic" w:hAnsi="Arial" w:cs="Arial"/>
      <w:bCs/>
      <w:color w:val="000000"/>
      <w:sz w:val="16"/>
      <w:szCs w:val="24"/>
      <w:lang w:eastAsia="ja-JP"/>
    </w:rPr>
  </w:style>
  <w:style w:type="character" w:customStyle="1" w:styleId="rss2newstxt1">
    <w:name w:val="rss2newstxt1"/>
    <w:basedOn w:val="Standardstycketeckensnitt"/>
    <w:rPr>
      <w:b w:val="0"/>
      <w:bCs w:val="0"/>
      <w:i w:val="0"/>
      <w:iCs w:val="0"/>
      <w:sz w:val="21"/>
      <w:szCs w:val="21"/>
    </w:rPr>
  </w:style>
  <w:style w:type="paragraph" w:styleId="Slutnotstext">
    <w:name w:val="endnote text"/>
    <w:basedOn w:val="Normal"/>
    <w:link w:val="SlutnotstextChar"/>
    <w:uiPriority w:val="99"/>
    <w:semiHidden/>
    <w:unhideWhenUsed/>
    <w:rPr>
      <w:sz w:val="20"/>
      <w:szCs w:val="20"/>
    </w:rPr>
  </w:style>
  <w:style w:type="character" w:customStyle="1" w:styleId="SlutnotstextChar">
    <w:name w:val="Slutnotstext Char"/>
    <w:basedOn w:val="Standardstycketeckensnitt"/>
    <w:link w:val="Slutnotstext"/>
    <w:uiPriority w:val="99"/>
    <w:semiHidden/>
    <w:rPr>
      <w:lang w:val="en-US" w:eastAsia="ja-JP"/>
    </w:rPr>
  </w:style>
  <w:style w:type="character" w:styleId="Slutnotsreferens">
    <w:name w:val="endnote reference"/>
    <w:basedOn w:val="Standardstycketeckensnitt"/>
    <w:uiPriority w:val="99"/>
    <w:unhideWhenUsed/>
    <w:rPr>
      <w:vertAlign w:val="superscript"/>
    </w:rPr>
  </w:style>
  <w:style w:type="paragraph" w:styleId="Fotnotstext">
    <w:name w:val="footnote text"/>
    <w:basedOn w:val="Normal"/>
    <w:link w:val="FotnotstextChar"/>
    <w:uiPriority w:val="99"/>
    <w:semiHidden/>
    <w:unhideWhenUsed/>
    <w:rPr>
      <w:rFonts w:ascii="Arial" w:eastAsiaTheme="minorHAnsi" w:hAnsi="Arial" w:cs="Arial"/>
      <w:sz w:val="20"/>
      <w:szCs w:val="20"/>
      <w:lang w:eastAsia="en-US"/>
    </w:rPr>
  </w:style>
  <w:style w:type="character" w:customStyle="1" w:styleId="FotnotstextChar">
    <w:name w:val="Fotnotstext Char"/>
    <w:basedOn w:val="Standardstycketeckensnitt"/>
    <w:link w:val="Fotnotstext"/>
    <w:uiPriority w:val="99"/>
    <w:semiHidden/>
    <w:rPr>
      <w:rFonts w:ascii="Arial" w:eastAsiaTheme="minorHAnsi" w:hAnsi="Arial" w:cs="Arial"/>
      <w:lang w:val="en-US" w:eastAsia="en-US"/>
    </w:rPr>
  </w:style>
  <w:style w:type="character" w:styleId="Fotnotsreferens">
    <w:name w:val="footnote reference"/>
    <w:basedOn w:val="Standardstycketeckensnitt"/>
    <w:uiPriority w:val="99"/>
    <w:semiHidden/>
    <w:unhideWhenUsed/>
    <w:rPr>
      <w:vertAlign w:val="superscript"/>
    </w:rPr>
  </w:style>
  <w:style w:type="paragraph" w:customStyle="1" w:styleId="QA2Answer">
    <w:name w:val="QA2: Answer"/>
    <w:basedOn w:val="Normal"/>
    <w:qFormat/>
    <w:pPr>
      <w:numPr>
        <w:numId w:val="2"/>
      </w:numPr>
      <w:spacing w:before="60"/>
    </w:pPr>
    <w:rPr>
      <w:rFonts w:ascii="Arial" w:hAnsi="Arial" w:cs="Arial"/>
      <w:sz w:val="22"/>
      <w:szCs w:val="22"/>
    </w:rPr>
  </w:style>
  <w:style w:type="paragraph" w:styleId="Punktlista">
    <w:name w:val="List Bullet"/>
    <w:basedOn w:val="Normal"/>
    <w:uiPriority w:val="99"/>
    <w:unhideWhenUsed/>
    <w:pPr>
      <w:numPr>
        <w:numId w:val="3"/>
      </w:numPr>
      <w:contextualSpacing/>
    </w:pPr>
    <w:rPr>
      <w:rFonts w:asciiTheme="minorHAnsi" w:eastAsiaTheme="minorEastAsia" w:hAnsiTheme="minorHAnsi" w:cstheme="minorBidi"/>
      <w:sz w:val="24"/>
      <w:lang w:eastAsia="en-US"/>
    </w:rPr>
  </w:style>
  <w:style w:type="character" w:customStyle="1" w:styleId="rsstitle">
    <w:name w:val="rsstitle"/>
    <w:basedOn w:val="Standardstycketeckensnitt"/>
  </w:style>
  <w:style w:type="paragraph" w:customStyle="1" w:styleId="Default">
    <w:name w:val="Default"/>
    <w:pPr>
      <w:autoSpaceDE w:val="0"/>
      <w:autoSpaceDN w:val="0"/>
      <w:adjustRightInd w:val="0"/>
    </w:pPr>
    <w:rPr>
      <w:rFonts w:ascii="ITC Franklin Gothic Std" w:hAnsi="ITC Franklin Gothic Std" w:cs="ITC Franklin Gothic Std"/>
      <w:color w:val="000000"/>
      <w:sz w:val="24"/>
      <w:szCs w:val="24"/>
      <w:lang w:val="en-US"/>
    </w:rPr>
  </w:style>
  <w:style w:type="character" w:customStyle="1" w:styleId="A0">
    <w:name w:val="A0"/>
    <w:uiPriority w:val="99"/>
    <w:rPr>
      <w:rFonts w:cs="ITC Franklin Gothic Std"/>
      <w:i/>
      <w:iCs/>
      <w:color w:val="72818B"/>
      <w:sz w:val="22"/>
      <w:szCs w:val="22"/>
    </w:rPr>
  </w:style>
  <w:style w:type="character" w:customStyle="1" w:styleId="A27">
    <w:name w:val="A27"/>
    <w:uiPriority w:val="99"/>
    <w:rPr>
      <w:rFonts w:cs="ITC Franklin Gothic Std"/>
      <w:color w:val="72818B"/>
      <w:sz w:val="18"/>
      <w:szCs w:val="18"/>
    </w:rPr>
  </w:style>
  <w:style w:type="character" w:customStyle="1" w:styleId="UnresolvedMention1">
    <w:name w:val="Unresolved Mention1"/>
    <w:basedOn w:val="Standardstycketeckensnitt"/>
    <w:uiPriority w:val="99"/>
    <w:semiHidden/>
    <w:unhideWhenUsed/>
    <w:rPr>
      <w:color w:val="808080"/>
      <w:shd w:val="clear" w:color="auto" w:fill="E6E6E6"/>
    </w:rPr>
  </w:style>
  <w:style w:type="character" w:customStyle="1" w:styleId="UnresolvedMention2">
    <w:name w:val="Unresolved Mention2"/>
    <w:basedOn w:val="Standardstycketeckensnitt"/>
    <w:rPr>
      <w:color w:val="605E5C"/>
      <w:shd w:val="clear" w:color="auto" w:fill="E1DFDD"/>
    </w:rPr>
  </w:style>
  <w:style w:type="character" w:customStyle="1" w:styleId="UnresolvedMention3">
    <w:name w:val="Unresolved Mention3"/>
    <w:basedOn w:val="Standardstycketeckensnitt"/>
    <w:rPr>
      <w:color w:val="605E5C"/>
      <w:shd w:val="clear" w:color="auto" w:fill="E1DFDD"/>
    </w:rPr>
  </w:style>
  <w:style w:type="character" w:customStyle="1" w:styleId="UnresolvedMention4">
    <w:name w:val="Unresolved Mention4"/>
    <w:basedOn w:val="Standardstycketeckensnitt"/>
    <w:rPr>
      <w:color w:val="605E5C"/>
      <w:shd w:val="clear" w:color="auto" w:fill="E1DFDD"/>
    </w:rPr>
  </w:style>
  <w:style w:type="paragraph" w:styleId="Ingetavstnd">
    <w:name w:val="No Spacing"/>
    <w:uiPriority w:val="1"/>
    <w:qFormat/>
    <w:rPr>
      <w:rFonts w:asciiTheme="minorHAnsi" w:eastAsiaTheme="minorHAnsi" w:hAnsiTheme="minorHAnsi" w:cstheme="minorBidi"/>
      <w:sz w:val="22"/>
      <w:szCs w:val="22"/>
      <w:lang w:val="en-US" w:eastAsia="en-US"/>
    </w:rPr>
  </w:style>
  <w:style w:type="character" w:customStyle="1" w:styleId="highwire-citation-authors">
    <w:name w:val="highwire-citation-authors"/>
    <w:basedOn w:val="Standardstycketeckensnitt"/>
  </w:style>
  <w:style w:type="character" w:customStyle="1" w:styleId="highwire-citation-author">
    <w:name w:val="highwire-citation-author"/>
    <w:basedOn w:val="Standardstycketeckensnitt"/>
  </w:style>
  <w:style w:type="character" w:customStyle="1" w:styleId="nlm-given-names">
    <w:name w:val="nlm-given-names"/>
    <w:basedOn w:val="Standardstycketeckensnitt"/>
  </w:style>
  <w:style w:type="character" w:customStyle="1" w:styleId="nlm-surname">
    <w:name w:val="nlm-surname"/>
    <w:basedOn w:val="Standardstycketeckensnitt"/>
  </w:style>
  <w:style w:type="character" w:customStyle="1" w:styleId="highwire-cite-metadata-journal">
    <w:name w:val="highwire-cite-metadata-journal"/>
    <w:basedOn w:val="Standardstycketeckensnitt"/>
  </w:style>
  <w:style w:type="character" w:customStyle="1" w:styleId="highwire-cite-metadata-date">
    <w:name w:val="highwire-cite-metadata-date"/>
    <w:basedOn w:val="Standardstycketeckensnitt"/>
  </w:style>
  <w:style w:type="character" w:customStyle="1" w:styleId="highwire-cite-metadata-volume">
    <w:name w:val="highwire-cite-metadata-volume"/>
    <w:basedOn w:val="Standardstycketeckensnitt"/>
  </w:style>
  <w:style w:type="character" w:customStyle="1" w:styleId="highwire-cite-metadata-issue">
    <w:name w:val="highwire-cite-metadata-issue"/>
    <w:basedOn w:val="Standardstycketeckensnitt"/>
  </w:style>
  <w:style w:type="character" w:customStyle="1" w:styleId="highwire-cite-metadata-pages">
    <w:name w:val="highwire-cite-metadata-pages"/>
    <w:basedOn w:val="Standardstycketeckensnitt"/>
  </w:style>
  <w:style w:type="character" w:customStyle="1" w:styleId="highwire-cite-metadata-doi">
    <w:name w:val="highwire-cite-metadata-doi"/>
    <w:basedOn w:val="Standardstycketeckensnitt"/>
  </w:style>
  <w:style w:type="character" w:customStyle="1" w:styleId="label">
    <w:name w:val="label"/>
    <w:basedOn w:val="Standardstycketeckensnitt"/>
  </w:style>
  <w:style w:type="character" w:customStyle="1" w:styleId="OformateradtextChar">
    <w:name w:val="Oformaterad text Char"/>
    <w:basedOn w:val="Standardstycketeckensnitt"/>
    <w:link w:val="Oformateradtext"/>
    <w:uiPriority w:val="99"/>
    <w:rPr>
      <w:rFonts w:ascii="Courier New" w:eastAsia="MS PGothic" w:hAnsi="Courier New" w:cs="Courier New"/>
      <w:lang w:val="en-US" w:eastAsia="ja-JP"/>
    </w:rPr>
  </w:style>
  <w:style w:type="character" w:styleId="Stark">
    <w:name w:val="Strong"/>
    <w:basedOn w:val="Standardstycketeckensnitt"/>
    <w:uiPriority w:val="22"/>
    <w:qFormat/>
    <w:rPr>
      <w:b/>
      <w:bCs/>
    </w:rPr>
  </w:style>
  <w:style w:type="character" w:styleId="Olstomnmnande">
    <w:name w:val="Unresolved Mention"/>
    <w:basedOn w:val="Standardstycketeckensnitt"/>
    <w:uiPriority w:val="99"/>
    <w:unhideWhenUsed/>
    <w:rPr>
      <w:color w:val="605E5C"/>
      <w:shd w:val="clear" w:color="auto" w:fill="E1DFDD"/>
    </w:rPr>
  </w:style>
  <w:style w:type="character" w:styleId="Nmn">
    <w:name w:val="Mention"/>
    <w:basedOn w:val="Standardstycketeckensnitt"/>
    <w:uiPriority w:val="99"/>
    <w:unhideWhenUsed/>
    <w:rPr>
      <w:color w:val="2B579A"/>
      <w:shd w:val="clear" w:color="auto" w:fill="E1DFDD"/>
    </w:rPr>
  </w:style>
  <w:style w:type="character" w:styleId="Betoning">
    <w:name w:val="Emphasis"/>
    <w:basedOn w:val="Standardstycketeckensnitt"/>
    <w:uiPriority w:val="20"/>
    <w:qFormat/>
    <w:rPr>
      <w:i/>
      <w:iCs/>
    </w:rPr>
  </w:style>
  <w:style w:type="table" w:styleId="Tabellrutntljust">
    <w:name w:val="Grid Table Light"/>
    <w:basedOn w:val="Normaltabell"/>
    <w:uiPriority w:val="40"/>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Standardstycketecken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057">
      <w:bodyDiv w:val="1"/>
      <w:marLeft w:val="0"/>
      <w:marRight w:val="0"/>
      <w:marTop w:val="0"/>
      <w:marBottom w:val="0"/>
      <w:divBdr>
        <w:top w:val="none" w:sz="0" w:space="0" w:color="auto"/>
        <w:left w:val="none" w:sz="0" w:space="0" w:color="auto"/>
        <w:bottom w:val="none" w:sz="0" w:space="0" w:color="auto"/>
        <w:right w:val="none" w:sz="0" w:space="0" w:color="auto"/>
      </w:divBdr>
    </w:div>
    <w:div w:id="14239070">
      <w:bodyDiv w:val="1"/>
      <w:marLeft w:val="0"/>
      <w:marRight w:val="0"/>
      <w:marTop w:val="0"/>
      <w:marBottom w:val="0"/>
      <w:divBdr>
        <w:top w:val="none" w:sz="0" w:space="0" w:color="auto"/>
        <w:left w:val="none" w:sz="0" w:space="0" w:color="auto"/>
        <w:bottom w:val="none" w:sz="0" w:space="0" w:color="auto"/>
        <w:right w:val="none" w:sz="0" w:space="0" w:color="auto"/>
      </w:divBdr>
    </w:div>
    <w:div w:id="21829116">
      <w:bodyDiv w:val="1"/>
      <w:marLeft w:val="0"/>
      <w:marRight w:val="0"/>
      <w:marTop w:val="0"/>
      <w:marBottom w:val="0"/>
      <w:divBdr>
        <w:top w:val="none" w:sz="0" w:space="0" w:color="auto"/>
        <w:left w:val="none" w:sz="0" w:space="0" w:color="auto"/>
        <w:bottom w:val="none" w:sz="0" w:space="0" w:color="auto"/>
        <w:right w:val="none" w:sz="0" w:space="0" w:color="auto"/>
      </w:divBdr>
    </w:div>
    <w:div w:id="23141423">
      <w:bodyDiv w:val="1"/>
      <w:marLeft w:val="0"/>
      <w:marRight w:val="0"/>
      <w:marTop w:val="0"/>
      <w:marBottom w:val="0"/>
      <w:divBdr>
        <w:top w:val="none" w:sz="0" w:space="0" w:color="auto"/>
        <w:left w:val="none" w:sz="0" w:space="0" w:color="auto"/>
        <w:bottom w:val="none" w:sz="0" w:space="0" w:color="auto"/>
        <w:right w:val="none" w:sz="0" w:space="0" w:color="auto"/>
      </w:divBdr>
    </w:div>
    <w:div w:id="27070907">
      <w:bodyDiv w:val="1"/>
      <w:marLeft w:val="0"/>
      <w:marRight w:val="0"/>
      <w:marTop w:val="0"/>
      <w:marBottom w:val="0"/>
      <w:divBdr>
        <w:top w:val="none" w:sz="0" w:space="0" w:color="auto"/>
        <w:left w:val="none" w:sz="0" w:space="0" w:color="auto"/>
        <w:bottom w:val="none" w:sz="0" w:space="0" w:color="auto"/>
        <w:right w:val="none" w:sz="0" w:space="0" w:color="auto"/>
      </w:divBdr>
    </w:div>
    <w:div w:id="42605290">
      <w:bodyDiv w:val="1"/>
      <w:marLeft w:val="0"/>
      <w:marRight w:val="0"/>
      <w:marTop w:val="0"/>
      <w:marBottom w:val="0"/>
      <w:divBdr>
        <w:top w:val="none" w:sz="0" w:space="0" w:color="auto"/>
        <w:left w:val="none" w:sz="0" w:space="0" w:color="auto"/>
        <w:bottom w:val="none" w:sz="0" w:space="0" w:color="auto"/>
        <w:right w:val="none" w:sz="0" w:space="0" w:color="auto"/>
      </w:divBdr>
    </w:div>
    <w:div w:id="46686153">
      <w:bodyDiv w:val="1"/>
      <w:marLeft w:val="0"/>
      <w:marRight w:val="0"/>
      <w:marTop w:val="0"/>
      <w:marBottom w:val="0"/>
      <w:divBdr>
        <w:top w:val="none" w:sz="0" w:space="0" w:color="auto"/>
        <w:left w:val="none" w:sz="0" w:space="0" w:color="auto"/>
        <w:bottom w:val="none" w:sz="0" w:space="0" w:color="auto"/>
        <w:right w:val="none" w:sz="0" w:space="0" w:color="auto"/>
      </w:divBdr>
    </w:div>
    <w:div w:id="47843443">
      <w:bodyDiv w:val="1"/>
      <w:marLeft w:val="0"/>
      <w:marRight w:val="0"/>
      <w:marTop w:val="0"/>
      <w:marBottom w:val="0"/>
      <w:divBdr>
        <w:top w:val="none" w:sz="0" w:space="0" w:color="auto"/>
        <w:left w:val="none" w:sz="0" w:space="0" w:color="auto"/>
        <w:bottom w:val="none" w:sz="0" w:space="0" w:color="auto"/>
        <w:right w:val="none" w:sz="0" w:space="0" w:color="auto"/>
      </w:divBdr>
    </w:div>
    <w:div w:id="50272400">
      <w:bodyDiv w:val="1"/>
      <w:marLeft w:val="0"/>
      <w:marRight w:val="0"/>
      <w:marTop w:val="0"/>
      <w:marBottom w:val="0"/>
      <w:divBdr>
        <w:top w:val="none" w:sz="0" w:space="0" w:color="auto"/>
        <w:left w:val="none" w:sz="0" w:space="0" w:color="auto"/>
        <w:bottom w:val="none" w:sz="0" w:space="0" w:color="auto"/>
        <w:right w:val="none" w:sz="0" w:space="0" w:color="auto"/>
      </w:divBdr>
    </w:div>
    <w:div w:id="52700512">
      <w:bodyDiv w:val="1"/>
      <w:marLeft w:val="0"/>
      <w:marRight w:val="0"/>
      <w:marTop w:val="0"/>
      <w:marBottom w:val="0"/>
      <w:divBdr>
        <w:top w:val="none" w:sz="0" w:space="0" w:color="auto"/>
        <w:left w:val="none" w:sz="0" w:space="0" w:color="auto"/>
        <w:bottom w:val="none" w:sz="0" w:space="0" w:color="auto"/>
        <w:right w:val="none" w:sz="0" w:space="0" w:color="auto"/>
      </w:divBdr>
    </w:div>
    <w:div w:id="59836581">
      <w:bodyDiv w:val="1"/>
      <w:marLeft w:val="0"/>
      <w:marRight w:val="0"/>
      <w:marTop w:val="0"/>
      <w:marBottom w:val="0"/>
      <w:divBdr>
        <w:top w:val="none" w:sz="0" w:space="0" w:color="auto"/>
        <w:left w:val="none" w:sz="0" w:space="0" w:color="auto"/>
        <w:bottom w:val="none" w:sz="0" w:space="0" w:color="auto"/>
        <w:right w:val="none" w:sz="0" w:space="0" w:color="auto"/>
      </w:divBdr>
      <w:divsChild>
        <w:div w:id="1867714578">
          <w:marLeft w:val="187"/>
          <w:marRight w:val="0"/>
          <w:marTop w:val="0"/>
          <w:marBottom w:val="0"/>
          <w:divBdr>
            <w:top w:val="none" w:sz="0" w:space="0" w:color="auto"/>
            <w:left w:val="none" w:sz="0" w:space="0" w:color="auto"/>
            <w:bottom w:val="none" w:sz="0" w:space="0" w:color="auto"/>
            <w:right w:val="none" w:sz="0" w:space="0" w:color="auto"/>
          </w:divBdr>
        </w:div>
      </w:divsChild>
    </w:div>
    <w:div w:id="62799081">
      <w:bodyDiv w:val="1"/>
      <w:marLeft w:val="0"/>
      <w:marRight w:val="0"/>
      <w:marTop w:val="0"/>
      <w:marBottom w:val="0"/>
      <w:divBdr>
        <w:top w:val="none" w:sz="0" w:space="0" w:color="auto"/>
        <w:left w:val="none" w:sz="0" w:space="0" w:color="auto"/>
        <w:bottom w:val="none" w:sz="0" w:space="0" w:color="auto"/>
        <w:right w:val="none" w:sz="0" w:space="0" w:color="auto"/>
      </w:divBdr>
    </w:div>
    <w:div w:id="66196547">
      <w:bodyDiv w:val="1"/>
      <w:marLeft w:val="0"/>
      <w:marRight w:val="0"/>
      <w:marTop w:val="0"/>
      <w:marBottom w:val="0"/>
      <w:divBdr>
        <w:top w:val="none" w:sz="0" w:space="0" w:color="auto"/>
        <w:left w:val="none" w:sz="0" w:space="0" w:color="auto"/>
        <w:bottom w:val="none" w:sz="0" w:space="0" w:color="auto"/>
        <w:right w:val="none" w:sz="0" w:space="0" w:color="auto"/>
      </w:divBdr>
    </w:div>
    <w:div w:id="69694490">
      <w:bodyDiv w:val="1"/>
      <w:marLeft w:val="0"/>
      <w:marRight w:val="0"/>
      <w:marTop w:val="0"/>
      <w:marBottom w:val="0"/>
      <w:divBdr>
        <w:top w:val="none" w:sz="0" w:space="0" w:color="auto"/>
        <w:left w:val="none" w:sz="0" w:space="0" w:color="auto"/>
        <w:bottom w:val="none" w:sz="0" w:space="0" w:color="auto"/>
        <w:right w:val="none" w:sz="0" w:space="0" w:color="auto"/>
      </w:divBdr>
      <w:divsChild>
        <w:div w:id="739982700">
          <w:marLeft w:val="547"/>
          <w:marRight w:val="0"/>
          <w:marTop w:val="0"/>
          <w:marBottom w:val="67"/>
          <w:divBdr>
            <w:top w:val="none" w:sz="0" w:space="0" w:color="auto"/>
            <w:left w:val="none" w:sz="0" w:space="0" w:color="auto"/>
            <w:bottom w:val="none" w:sz="0" w:space="0" w:color="auto"/>
            <w:right w:val="none" w:sz="0" w:space="0" w:color="auto"/>
          </w:divBdr>
        </w:div>
      </w:divsChild>
    </w:div>
    <w:div w:id="74515690">
      <w:bodyDiv w:val="1"/>
      <w:marLeft w:val="0"/>
      <w:marRight w:val="0"/>
      <w:marTop w:val="0"/>
      <w:marBottom w:val="0"/>
      <w:divBdr>
        <w:top w:val="none" w:sz="0" w:space="0" w:color="auto"/>
        <w:left w:val="none" w:sz="0" w:space="0" w:color="auto"/>
        <w:bottom w:val="none" w:sz="0" w:space="0" w:color="auto"/>
        <w:right w:val="none" w:sz="0" w:space="0" w:color="auto"/>
      </w:divBdr>
    </w:div>
    <w:div w:id="99110551">
      <w:bodyDiv w:val="1"/>
      <w:marLeft w:val="0"/>
      <w:marRight w:val="0"/>
      <w:marTop w:val="0"/>
      <w:marBottom w:val="0"/>
      <w:divBdr>
        <w:top w:val="none" w:sz="0" w:space="0" w:color="auto"/>
        <w:left w:val="none" w:sz="0" w:space="0" w:color="auto"/>
        <w:bottom w:val="none" w:sz="0" w:space="0" w:color="auto"/>
        <w:right w:val="none" w:sz="0" w:space="0" w:color="auto"/>
      </w:divBdr>
    </w:div>
    <w:div w:id="105320301">
      <w:bodyDiv w:val="1"/>
      <w:marLeft w:val="0"/>
      <w:marRight w:val="0"/>
      <w:marTop w:val="0"/>
      <w:marBottom w:val="0"/>
      <w:divBdr>
        <w:top w:val="none" w:sz="0" w:space="0" w:color="auto"/>
        <w:left w:val="none" w:sz="0" w:space="0" w:color="auto"/>
        <w:bottom w:val="none" w:sz="0" w:space="0" w:color="auto"/>
        <w:right w:val="none" w:sz="0" w:space="0" w:color="auto"/>
      </w:divBdr>
    </w:div>
    <w:div w:id="110173253">
      <w:bodyDiv w:val="1"/>
      <w:marLeft w:val="0"/>
      <w:marRight w:val="0"/>
      <w:marTop w:val="0"/>
      <w:marBottom w:val="0"/>
      <w:divBdr>
        <w:top w:val="none" w:sz="0" w:space="0" w:color="auto"/>
        <w:left w:val="none" w:sz="0" w:space="0" w:color="auto"/>
        <w:bottom w:val="none" w:sz="0" w:space="0" w:color="auto"/>
        <w:right w:val="none" w:sz="0" w:space="0" w:color="auto"/>
      </w:divBdr>
    </w:div>
    <w:div w:id="111631143">
      <w:bodyDiv w:val="1"/>
      <w:marLeft w:val="0"/>
      <w:marRight w:val="0"/>
      <w:marTop w:val="0"/>
      <w:marBottom w:val="0"/>
      <w:divBdr>
        <w:top w:val="none" w:sz="0" w:space="0" w:color="auto"/>
        <w:left w:val="none" w:sz="0" w:space="0" w:color="auto"/>
        <w:bottom w:val="none" w:sz="0" w:space="0" w:color="auto"/>
        <w:right w:val="none" w:sz="0" w:space="0" w:color="auto"/>
      </w:divBdr>
    </w:div>
    <w:div w:id="115638148">
      <w:bodyDiv w:val="1"/>
      <w:marLeft w:val="0"/>
      <w:marRight w:val="0"/>
      <w:marTop w:val="0"/>
      <w:marBottom w:val="0"/>
      <w:divBdr>
        <w:top w:val="none" w:sz="0" w:space="0" w:color="auto"/>
        <w:left w:val="none" w:sz="0" w:space="0" w:color="auto"/>
        <w:bottom w:val="none" w:sz="0" w:space="0" w:color="auto"/>
        <w:right w:val="none" w:sz="0" w:space="0" w:color="auto"/>
      </w:divBdr>
    </w:div>
    <w:div w:id="116024668">
      <w:bodyDiv w:val="1"/>
      <w:marLeft w:val="0"/>
      <w:marRight w:val="0"/>
      <w:marTop w:val="0"/>
      <w:marBottom w:val="0"/>
      <w:divBdr>
        <w:top w:val="none" w:sz="0" w:space="0" w:color="auto"/>
        <w:left w:val="none" w:sz="0" w:space="0" w:color="auto"/>
        <w:bottom w:val="none" w:sz="0" w:space="0" w:color="auto"/>
        <w:right w:val="none" w:sz="0" w:space="0" w:color="auto"/>
      </w:divBdr>
    </w:div>
    <w:div w:id="122894299">
      <w:bodyDiv w:val="1"/>
      <w:marLeft w:val="0"/>
      <w:marRight w:val="0"/>
      <w:marTop w:val="0"/>
      <w:marBottom w:val="0"/>
      <w:divBdr>
        <w:top w:val="none" w:sz="0" w:space="0" w:color="auto"/>
        <w:left w:val="none" w:sz="0" w:space="0" w:color="auto"/>
        <w:bottom w:val="none" w:sz="0" w:space="0" w:color="auto"/>
        <w:right w:val="none" w:sz="0" w:space="0" w:color="auto"/>
      </w:divBdr>
    </w:div>
    <w:div w:id="123425355">
      <w:bodyDiv w:val="1"/>
      <w:marLeft w:val="0"/>
      <w:marRight w:val="0"/>
      <w:marTop w:val="0"/>
      <w:marBottom w:val="0"/>
      <w:divBdr>
        <w:top w:val="none" w:sz="0" w:space="0" w:color="auto"/>
        <w:left w:val="none" w:sz="0" w:space="0" w:color="auto"/>
        <w:bottom w:val="none" w:sz="0" w:space="0" w:color="auto"/>
        <w:right w:val="none" w:sz="0" w:space="0" w:color="auto"/>
      </w:divBdr>
    </w:div>
    <w:div w:id="136260784">
      <w:bodyDiv w:val="1"/>
      <w:marLeft w:val="0"/>
      <w:marRight w:val="0"/>
      <w:marTop w:val="0"/>
      <w:marBottom w:val="0"/>
      <w:divBdr>
        <w:top w:val="none" w:sz="0" w:space="0" w:color="auto"/>
        <w:left w:val="none" w:sz="0" w:space="0" w:color="auto"/>
        <w:bottom w:val="none" w:sz="0" w:space="0" w:color="auto"/>
        <w:right w:val="none" w:sz="0" w:space="0" w:color="auto"/>
      </w:divBdr>
    </w:div>
    <w:div w:id="140775505">
      <w:bodyDiv w:val="1"/>
      <w:marLeft w:val="0"/>
      <w:marRight w:val="0"/>
      <w:marTop w:val="0"/>
      <w:marBottom w:val="0"/>
      <w:divBdr>
        <w:top w:val="none" w:sz="0" w:space="0" w:color="auto"/>
        <w:left w:val="none" w:sz="0" w:space="0" w:color="auto"/>
        <w:bottom w:val="none" w:sz="0" w:space="0" w:color="auto"/>
        <w:right w:val="none" w:sz="0" w:space="0" w:color="auto"/>
      </w:divBdr>
    </w:div>
    <w:div w:id="148836035">
      <w:bodyDiv w:val="1"/>
      <w:marLeft w:val="0"/>
      <w:marRight w:val="0"/>
      <w:marTop w:val="0"/>
      <w:marBottom w:val="0"/>
      <w:divBdr>
        <w:top w:val="none" w:sz="0" w:space="0" w:color="auto"/>
        <w:left w:val="none" w:sz="0" w:space="0" w:color="auto"/>
        <w:bottom w:val="none" w:sz="0" w:space="0" w:color="auto"/>
        <w:right w:val="none" w:sz="0" w:space="0" w:color="auto"/>
      </w:divBdr>
    </w:div>
    <w:div w:id="158549056">
      <w:bodyDiv w:val="1"/>
      <w:marLeft w:val="0"/>
      <w:marRight w:val="0"/>
      <w:marTop w:val="0"/>
      <w:marBottom w:val="0"/>
      <w:divBdr>
        <w:top w:val="none" w:sz="0" w:space="0" w:color="auto"/>
        <w:left w:val="none" w:sz="0" w:space="0" w:color="auto"/>
        <w:bottom w:val="none" w:sz="0" w:space="0" w:color="auto"/>
        <w:right w:val="none" w:sz="0" w:space="0" w:color="auto"/>
      </w:divBdr>
    </w:div>
    <w:div w:id="162399816">
      <w:bodyDiv w:val="1"/>
      <w:marLeft w:val="0"/>
      <w:marRight w:val="0"/>
      <w:marTop w:val="0"/>
      <w:marBottom w:val="0"/>
      <w:divBdr>
        <w:top w:val="none" w:sz="0" w:space="0" w:color="auto"/>
        <w:left w:val="none" w:sz="0" w:space="0" w:color="auto"/>
        <w:bottom w:val="none" w:sz="0" w:space="0" w:color="auto"/>
        <w:right w:val="none" w:sz="0" w:space="0" w:color="auto"/>
      </w:divBdr>
    </w:div>
    <w:div w:id="176778053">
      <w:bodyDiv w:val="1"/>
      <w:marLeft w:val="0"/>
      <w:marRight w:val="0"/>
      <w:marTop w:val="0"/>
      <w:marBottom w:val="0"/>
      <w:divBdr>
        <w:top w:val="none" w:sz="0" w:space="0" w:color="auto"/>
        <w:left w:val="none" w:sz="0" w:space="0" w:color="auto"/>
        <w:bottom w:val="none" w:sz="0" w:space="0" w:color="auto"/>
        <w:right w:val="none" w:sz="0" w:space="0" w:color="auto"/>
      </w:divBdr>
    </w:div>
    <w:div w:id="178392265">
      <w:bodyDiv w:val="1"/>
      <w:marLeft w:val="0"/>
      <w:marRight w:val="0"/>
      <w:marTop w:val="0"/>
      <w:marBottom w:val="0"/>
      <w:divBdr>
        <w:top w:val="none" w:sz="0" w:space="0" w:color="auto"/>
        <w:left w:val="none" w:sz="0" w:space="0" w:color="auto"/>
        <w:bottom w:val="none" w:sz="0" w:space="0" w:color="auto"/>
        <w:right w:val="none" w:sz="0" w:space="0" w:color="auto"/>
      </w:divBdr>
    </w:div>
    <w:div w:id="188377218">
      <w:bodyDiv w:val="1"/>
      <w:marLeft w:val="0"/>
      <w:marRight w:val="0"/>
      <w:marTop w:val="0"/>
      <w:marBottom w:val="0"/>
      <w:divBdr>
        <w:top w:val="none" w:sz="0" w:space="0" w:color="auto"/>
        <w:left w:val="none" w:sz="0" w:space="0" w:color="auto"/>
        <w:bottom w:val="none" w:sz="0" w:space="0" w:color="auto"/>
        <w:right w:val="none" w:sz="0" w:space="0" w:color="auto"/>
      </w:divBdr>
    </w:div>
    <w:div w:id="189926179">
      <w:bodyDiv w:val="1"/>
      <w:marLeft w:val="0"/>
      <w:marRight w:val="0"/>
      <w:marTop w:val="0"/>
      <w:marBottom w:val="0"/>
      <w:divBdr>
        <w:top w:val="none" w:sz="0" w:space="0" w:color="auto"/>
        <w:left w:val="none" w:sz="0" w:space="0" w:color="auto"/>
        <w:bottom w:val="none" w:sz="0" w:space="0" w:color="auto"/>
        <w:right w:val="none" w:sz="0" w:space="0" w:color="auto"/>
      </w:divBdr>
    </w:div>
    <w:div w:id="211694157">
      <w:bodyDiv w:val="1"/>
      <w:marLeft w:val="0"/>
      <w:marRight w:val="0"/>
      <w:marTop w:val="0"/>
      <w:marBottom w:val="0"/>
      <w:divBdr>
        <w:top w:val="none" w:sz="0" w:space="0" w:color="auto"/>
        <w:left w:val="none" w:sz="0" w:space="0" w:color="auto"/>
        <w:bottom w:val="none" w:sz="0" w:space="0" w:color="auto"/>
        <w:right w:val="none" w:sz="0" w:space="0" w:color="auto"/>
      </w:divBdr>
    </w:div>
    <w:div w:id="212351795">
      <w:bodyDiv w:val="1"/>
      <w:marLeft w:val="0"/>
      <w:marRight w:val="0"/>
      <w:marTop w:val="0"/>
      <w:marBottom w:val="0"/>
      <w:divBdr>
        <w:top w:val="none" w:sz="0" w:space="0" w:color="auto"/>
        <w:left w:val="none" w:sz="0" w:space="0" w:color="auto"/>
        <w:bottom w:val="none" w:sz="0" w:space="0" w:color="auto"/>
        <w:right w:val="none" w:sz="0" w:space="0" w:color="auto"/>
      </w:divBdr>
    </w:div>
    <w:div w:id="217867103">
      <w:bodyDiv w:val="1"/>
      <w:marLeft w:val="0"/>
      <w:marRight w:val="0"/>
      <w:marTop w:val="0"/>
      <w:marBottom w:val="0"/>
      <w:divBdr>
        <w:top w:val="none" w:sz="0" w:space="0" w:color="auto"/>
        <w:left w:val="none" w:sz="0" w:space="0" w:color="auto"/>
        <w:bottom w:val="none" w:sz="0" w:space="0" w:color="auto"/>
        <w:right w:val="none" w:sz="0" w:space="0" w:color="auto"/>
      </w:divBdr>
      <w:divsChild>
        <w:div w:id="1248615991">
          <w:marLeft w:val="-225"/>
          <w:marRight w:val="-225"/>
          <w:marTop w:val="0"/>
          <w:marBottom w:val="0"/>
          <w:divBdr>
            <w:top w:val="none" w:sz="0" w:space="0" w:color="auto"/>
            <w:left w:val="none" w:sz="0" w:space="0" w:color="auto"/>
            <w:bottom w:val="none" w:sz="0" w:space="0" w:color="auto"/>
            <w:right w:val="none" w:sz="0" w:space="0" w:color="auto"/>
          </w:divBdr>
          <w:divsChild>
            <w:div w:id="17295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452">
      <w:bodyDiv w:val="1"/>
      <w:marLeft w:val="0"/>
      <w:marRight w:val="0"/>
      <w:marTop w:val="0"/>
      <w:marBottom w:val="0"/>
      <w:divBdr>
        <w:top w:val="none" w:sz="0" w:space="0" w:color="auto"/>
        <w:left w:val="none" w:sz="0" w:space="0" w:color="auto"/>
        <w:bottom w:val="none" w:sz="0" w:space="0" w:color="auto"/>
        <w:right w:val="none" w:sz="0" w:space="0" w:color="auto"/>
      </w:divBdr>
    </w:div>
    <w:div w:id="249125648">
      <w:bodyDiv w:val="1"/>
      <w:marLeft w:val="0"/>
      <w:marRight w:val="0"/>
      <w:marTop w:val="0"/>
      <w:marBottom w:val="0"/>
      <w:divBdr>
        <w:top w:val="none" w:sz="0" w:space="0" w:color="auto"/>
        <w:left w:val="none" w:sz="0" w:space="0" w:color="auto"/>
        <w:bottom w:val="none" w:sz="0" w:space="0" w:color="auto"/>
        <w:right w:val="none" w:sz="0" w:space="0" w:color="auto"/>
      </w:divBdr>
    </w:div>
    <w:div w:id="261963063">
      <w:bodyDiv w:val="1"/>
      <w:marLeft w:val="0"/>
      <w:marRight w:val="0"/>
      <w:marTop w:val="0"/>
      <w:marBottom w:val="0"/>
      <w:divBdr>
        <w:top w:val="none" w:sz="0" w:space="0" w:color="auto"/>
        <w:left w:val="none" w:sz="0" w:space="0" w:color="auto"/>
        <w:bottom w:val="none" w:sz="0" w:space="0" w:color="auto"/>
        <w:right w:val="none" w:sz="0" w:space="0" w:color="auto"/>
      </w:divBdr>
    </w:div>
    <w:div w:id="262766259">
      <w:bodyDiv w:val="1"/>
      <w:marLeft w:val="0"/>
      <w:marRight w:val="0"/>
      <w:marTop w:val="0"/>
      <w:marBottom w:val="0"/>
      <w:divBdr>
        <w:top w:val="none" w:sz="0" w:space="0" w:color="auto"/>
        <w:left w:val="none" w:sz="0" w:space="0" w:color="auto"/>
        <w:bottom w:val="none" w:sz="0" w:space="0" w:color="auto"/>
        <w:right w:val="none" w:sz="0" w:space="0" w:color="auto"/>
      </w:divBdr>
    </w:div>
    <w:div w:id="265699061">
      <w:bodyDiv w:val="1"/>
      <w:marLeft w:val="0"/>
      <w:marRight w:val="0"/>
      <w:marTop w:val="0"/>
      <w:marBottom w:val="0"/>
      <w:divBdr>
        <w:top w:val="none" w:sz="0" w:space="0" w:color="auto"/>
        <w:left w:val="none" w:sz="0" w:space="0" w:color="auto"/>
        <w:bottom w:val="none" w:sz="0" w:space="0" w:color="auto"/>
        <w:right w:val="none" w:sz="0" w:space="0" w:color="auto"/>
      </w:divBdr>
    </w:div>
    <w:div w:id="268708737">
      <w:bodyDiv w:val="1"/>
      <w:marLeft w:val="0"/>
      <w:marRight w:val="0"/>
      <w:marTop w:val="0"/>
      <w:marBottom w:val="0"/>
      <w:divBdr>
        <w:top w:val="none" w:sz="0" w:space="0" w:color="auto"/>
        <w:left w:val="none" w:sz="0" w:space="0" w:color="auto"/>
        <w:bottom w:val="none" w:sz="0" w:space="0" w:color="auto"/>
        <w:right w:val="none" w:sz="0" w:space="0" w:color="auto"/>
      </w:divBdr>
    </w:div>
    <w:div w:id="270090197">
      <w:bodyDiv w:val="1"/>
      <w:marLeft w:val="0"/>
      <w:marRight w:val="0"/>
      <w:marTop w:val="0"/>
      <w:marBottom w:val="0"/>
      <w:divBdr>
        <w:top w:val="none" w:sz="0" w:space="0" w:color="auto"/>
        <w:left w:val="none" w:sz="0" w:space="0" w:color="auto"/>
        <w:bottom w:val="none" w:sz="0" w:space="0" w:color="auto"/>
        <w:right w:val="none" w:sz="0" w:space="0" w:color="auto"/>
      </w:divBdr>
    </w:div>
    <w:div w:id="273438327">
      <w:bodyDiv w:val="1"/>
      <w:marLeft w:val="0"/>
      <w:marRight w:val="0"/>
      <w:marTop w:val="0"/>
      <w:marBottom w:val="0"/>
      <w:divBdr>
        <w:top w:val="none" w:sz="0" w:space="0" w:color="auto"/>
        <w:left w:val="none" w:sz="0" w:space="0" w:color="auto"/>
        <w:bottom w:val="none" w:sz="0" w:space="0" w:color="auto"/>
        <w:right w:val="none" w:sz="0" w:space="0" w:color="auto"/>
      </w:divBdr>
    </w:div>
    <w:div w:id="278531031">
      <w:bodyDiv w:val="1"/>
      <w:marLeft w:val="0"/>
      <w:marRight w:val="0"/>
      <w:marTop w:val="0"/>
      <w:marBottom w:val="0"/>
      <w:divBdr>
        <w:top w:val="none" w:sz="0" w:space="0" w:color="auto"/>
        <w:left w:val="none" w:sz="0" w:space="0" w:color="auto"/>
        <w:bottom w:val="none" w:sz="0" w:space="0" w:color="auto"/>
        <w:right w:val="none" w:sz="0" w:space="0" w:color="auto"/>
      </w:divBdr>
    </w:div>
    <w:div w:id="288559812">
      <w:bodyDiv w:val="1"/>
      <w:marLeft w:val="0"/>
      <w:marRight w:val="0"/>
      <w:marTop w:val="0"/>
      <w:marBottom w:val="0"/>
      <w:divBdr>
        <w:top w:val="none" w:sz="0" w:space="0" w:color="auto"/>
        <w:left w:val="none" w:sz="0" w:space="0" w:color="auto"/>
        <w:bottom w:val="none" w:sz="0" w:space="0" w:color="auto"/>
        <w:right w:val="none" w:sz="0" w:space="0" w:color="auto"/>
      </w:divBdr>
    </w:div>
    <w:div w:id="292711834">
      <w:bodyDiv w:val="1"/>
      <w:marLeft w:val="0"/>
      <w:marRight w:val="0"/>
      <w:marTop w:val="0"/>
      <w:marBottom w:val="0"/>
      <w:divBdr>
        <w:top w:val="none" w:sz="0" w:space="0" w:color="auto"/>
        <w:left w:val="none" w:sz="0" w:space="0" w:color="auto"/>
        <w:bottom w:val="none" w:sz="0" w:space="0" w:color="auto"/>
        <w:right w:val="none" w:sz="0" w:space="0" w:color="auto"/>
      </w:divBdr>
    </w:div>
    <w:div w:id="308756565">
      <w:bodyDiv w:val="1"/>
      <w:marLeft w:val="0"/>
      <w:marRight w:val="0"/>
      <w:marTop w:val="0"/>
      <w:marBottom w:val="0"/>
      <w:divBdr>
        <w:top w:val="none" w:sz="0" w:space="0" w:color="auto"/>
        <w:left w:val="none" w:sz="0" w:space="0" w:color="auto"/>
        <w:bottom w:val="none" w:sz="0" w:space="0" w:color="auto"/>
        <w:right w:val="none" w:sz="0" w:space="0" w:color="auto"/>
      </w:divBdr>
    </w:div>
    <w:div w:id="310602673">
      <w:bodyDiv w:val="1"/>
      <w:marLeft w:val="0"/>
      <w:marRight w:val="0"/>
      <w:marTop w:val="0"/>
      <w:marBottom w:val="0"/>
      <w:divBdr>
        <w:top w:val="none" w:sz="0" w:space="0" w:color="auto"/>
        <w:left w:val="none" w:sz="0" w:space="0" w:color="auto"/>
        <w:bottom w:val="none" w:sz="0" w:space="0" w:color="auto"/>
        <w:right w:val="none" w:sz="0" w:space="0" w:color="auto"/>
      </w:divBdr>
    </w:div>
    <w:div w:id="316542797">
      <w:bodyDiv w:val="1"/>
      <w:marLeft w:val="0"/>
      <w:marRight w:val="0"/>
      <w:marTop w:val="0"/>
      <w:marBottom w:val="0"/>
      <w:divBdr>
        <w:top w:val="none" w:sz="0" w:space="0" w:color="auto"/>
        <w:left w:val="none" w:sz="0" w:space="0" w:color="auto"/>
        <w:bottom w:val="none" w:sz="0" w:space="0" w:color="auto"/>
        <w:right w:val="none" w:sz="0" w:space="0" w:color="auto"/>
      </w:divBdr>
    </w:div>
    <w:div w:id="316694719">
      <w:bodyDiv w:val="1"/>
      <w:marLeft w:val="0"/>
      <w:marRight w:val="0"/>
      <w:marTop w:val="0"/>
      <w:marBottom w:val="0"/>
      <w:divBdr>
        <w:top w:val="none" w:sz="0" w:space="0" w:color="auto"/>
        <w:left w:val="none" w:sz="0" w:space="0" w:color="auto"/>
        <w:bottom w:val="none" w:sz="0" w:space="0" w:color="auto"/>
        <w:right w:val="none" w:sz="0" w:space="0" w:color="auto"/>
      </w:divBdr>
    </w:div>
    <w:div w:id="343165153">
      <w:bodyDiv w:val="1"/>
      <w:marLeft w:val="0"/>
      <w:marRight w:val="0"/>
      <w:marTop w:val="0"/>
      <w:marBottom w:val="0"/>
      <w:divBdr>
        <w:top w:val="none" w:sz="0" w:space="0" w:color="auto"/>
        <w:left w:val="none" w:sz="0" w:space="0" w:color="auto"/>
        <w:bottom w:val="none" w:sz="0" w:space="0" w:color="auto"/>
        <w:right w:val="none" w:sz="0" w:space="0" w:color="auto"/>
      </w:divBdr>
    </w:div>
    <w:div w:id="352416484">
      <w:bodyDiv w:val="1"/>
      <w:marLeft w:val="0"/>
      <w:marRight w:val="0"/>
      <w:marTop w:val="0"/>
      <w:marBottom w:val="0"/>
      <w:divBdr>
        <w:top w:val="none" w:sz="0" w:space="0" w:color="auto"/>
        <w:left w:val="none" w:sz="0" w:space="0" w:color="auto"/>
        <w:bottom w:val="none" w:sz="0" w:space="0" w:color="auto"/>
        <w:right w:val="none" w:sz="0" w:space="0" w:color="auto"/>
      </w:divBdr>
    </w:div>
    <w:div w:id="375735211">
      <w:bodyDiv w:val="1"/>
      <w:marLeft w:val="0"/>
      <w:marRight w:val="0"/>
      <w:marTop w:val="0"/>
      <w:marBottom w:val="0"/>
      <w:divBdr>
        <w:top w:val="none" w:sz="0" w:space="0" w:color="auto"/>
        <w:left w:val="none" w:sz="0" w:space="0" w:color="auto"/>
        <w:bottom w:val="none" w:sz="0" w:space="0" w:color="auto"/>
        <w:right w:val="none" w:sz="0" w:space="0" w:color="auto"/>
      </w:divBdr>
    </w:div>
    <w:div w:id="383411674">
      <w:bodyDiv w:val="1"/>
      <w:marLeft w:val="0"/>
      <w:marRight w:val="0"/>
      <w:marTop w:val="0"/>
      <w:marBottom w:val="0"/>
      <w:divBdr>
        <w:top w:val="none" w:sz="0" w:space="0" w:color="auto"/>
        <w:left w:val="none" w:sz="0" w:space="0" w:color="auto"/>
        <w:bottom w:val="none" w:sz="0" w:space="0" w:color="auto"/>
        <w:right w:val="none" w:sz="0" w:space="0" w:color="auto"/>
      </w:divBdr>
    </w:div>
    <w:div w:id="386338260">
      <w:bodyDiv w:val="1"/>
      <w:marLeft w:val="0"/>
      <w:marRight w:val="0"/>
      <w:marTop w:val="0"/>
      <w:marBottom w:val="0"/>
      <w:divBdr>
        <w:top w:val="none" w:sz="0" w:space="0" w:color="auto"/>
        <w:left w:val="none" w:sz="0" w:space="0" w:color="auto"/>
        <w:bottom w:val="none" w:sz="0" w:space="0" w:color="auto"/>
        <w:right w:val="none" w:sz="0" w:space="0" w:color="auto"/>
      </w:divBdr>
    </w:div>
    <w:div w:id="421073569">
      <w:bodyDiv w:val="1"/>
      <w:marLeft w:val="0"/>
      <w:marRight w:val="0"/>
      <w:marTop w:val="0"/>
      <w:marBottom w:val="0"/>
      <w:divBdr>
        <w:top w:val="none" w:sz="0" w:space="0" w:color="auto"/>
        <w:left w:val="none" w:sz="0" w:space="0" w:color="auto"/>
        <w:bottom w:val="none" w:sz="0" w:space="0" w:color="auto"/>
        <w:right w:val="none" w:sz="0" w:space="0" w:color="auto"/>
      </w:divBdr>
    </w:div>
    <w:div w:id="429741781">
      <w:bodyDiv w:val="1"/>
      <w:marLeft w:val="0"/>
      <w:marRight w:val="0"/>
      <w:marTop w:val="0"/>
      <w:marBottom w:val="0"/>
      <w:divBdr>
        <w:top w:val="none" w:sz="0" w:space="0" w:color="auto"/>
        <w:left w:val="none" w:sz="0" w:space="0" w:color="auto"/>
        <w:bottom w:val="none" w:sz="0" w:space="0" w:color="auto"/>
        <w:right w:val="none" w:sz="0" w:space="0" w:color="auto"/>
      </w:divBdr>
    </w:div>
    <w:div w:id="429938128">
      <w:bodyDiv w:val="1"/>
      <w:marLeft w:val="0"/>
      <w:marRight w:val="0"/>
      <w:marTop w:val="0"/>
      <w:marBottom w:val="0"/>
      <w:divBdr>
        <w:top w:val="none" w:sz="0" w:space="0" w:color="auto"/>
        <w:left w:val="none" w:sz="0" w:space="0" w:color="auto"/>
        <w:bottom w:val="none" w:sz="0" w:space="0" w:color="auto"/>
        <w:right w:val="none" w:sz="0" w:space="0" w:color="auto"/>
      </w:divBdr>
    </w:div>
    <w:div w:id="441582820">
      <w:bodyDiv w:val="1"/>
      <w:marLeft w:val="0"/>
      <w:marRight w:val="0"/>
      <w:marTop w:val="0"/>
      <w:marBottom w:val="0"/>
      <w:divBdr>
        <w:top w:val="none" w:sz="0" w:space="0" w:color="auto"/>
        <w:left w:val="none" w:sz="0" w:space="0" w:color="auto"/>
        <w:bottom w:val="none" w:sz="0" w:space="0" w:color="auto"/>
        <w:right w:val="none" w:sz="0" w:space="0" w:color="auto"/>
      </w:divBdr>
    </w:div>
    <w:div w:id="450246672">
      <w:bodyDiv w:val="1"/>
      <w:marLeft w:val="0"/>
      <w:marRight w:val="0"/>
      <w:marTop w:val="0"/>
      <w:marBottom w:val="0"/>
      <w:divBdr>
        <w:top w:val="none" w:sz="0" w:space="0" w:color="auto"/>
        <w:left w:val="none" w:sz="0" w:space="0" w:color="auto"/>
        <w:bottom w:val="none" w:sz="0" w:space="0" w:color="auto"/>
        <w:right w:val="none" w:sz="0" w:space="0" w:color="auto"/>
      </w:divBdr>
    </w:div>
    <w:div w:id="458649780">
      <w:bodyDiv w:val="1"/>
      <w:marLeft w:val="0"/>
      <w:marRight w:val="0"/>
      <w:marTop w:val="0"/>
      <w:marBottom w:val="0"/>
      <w:divBdr>
        <w:top w:val="none" w:sz="0" w:space="0" w:color="auto"/>
        <w:left w:val="none" w:sz="0" w:space="0" w:color="auto"/>
        <w:bottom w:val="none" w:sz="0" w:space="0" w:color="auto"/>
        <w:right w:val="none" w:sz="0" w:space="0" w:color="auto"/>
      </w:divBdr>
    </w:div>
    <w:div w:id="460224147">
      <w:bodyDiv w:val="1"/>
      <w:marLeft w:val="0"/>
      <w:marRight w:val="0"/>
      <w:marTop w:val="0"/>
      <w:marBottom w:val="0"/>
      <w:divBdr>
        <w:top w:val="none" w:sz="0" w:space="0" w:color="auto"/>
        <w:left w:val="none" w:sz="0" w:space="0" w:color="auto"/>
        <w:bottom w:val="none" w:sz="0" w:space="0" w:color="auto"/>
        <w:right w:val="none" w:sz="0" w:space="0" w:color="auto"/>
      </w:divBdr>
      <w:divsChild>
        <w:div w:id="1214267031">
          <w:marLeft w:val="274"/>
          <w:marRight w:val="0"/>
          <w:marTop w:val="0"/>
          <w:marBottom w:val="0"/>
          <w:divBdr>
            <w:top w:val="none" w:sz="0" w:space="0" w:color="auto"/>
            <w:left w:val="none" w:sz="0" w:space="0" w:color="auto"/>
            <w:bottom w:val="none" w:sz="0" w:space="0" w:color="auto"/>
            <w:right w:val="none" w:sz="0" w:space="0" w:color="auto"/>
          </w:divBdr>
        </w:div>
        <w:div w:id="2091922106">
          <w:marLeft w:val="274"/>
          <w:marRight w:val="0"/>
          <w:marTop w:val="0"/>
          <w:marBottom w:val="0"/>
          <w:divBdr>
            <w:top w:val="none" w:sz="0" w:space="0" w:color="auto"/>
            <w:left w:val="none" w:sz="0" w:space="0" w:color="auto"/>
            <w:bottom w:val="none" w:sz="0" w:space="0" w:color="auto"/>
            <w:right w:val="none" w:sz="0" w:space="0" w:color="auto"/>
          </w:divBdr>
        </w:div>
      </w:divsChild>
    </w:div>
    <w:div w:id="462431556">
      <w:bodyDiv w:val="1"/>
      <w:marLeft w:val="0"/>
      <w:marRight w:val="0"/>
      <w:marTop w:val="0"/>
      <w:marBottom w:val="0"/>
      <w:divBdr>
        <w:top w:val="none" w:sz="0" w:space="0" w:color="auto"/>
        <w:left w:val="none" w:sz="0" w:space="0" w:color="auto"/>
        <w:bottom w:val="none" w:sz="0" w:space="0" w:color="auto"/>
        <w:right w:val="none" w:sz="0" w:space="0" w:color="auto"/>
      </w:divBdr>
    </w:div>
    <w:div w:id="470514047">
      <w:bodyDiv w:val="1"/>
      <w:marLeft w:val="0"/>
      <w:marRight w:val="0"/>
      <w:marTop w:val="0"/>
      <w:marBottom w:val="0"/>
      <w:divBdr>
        <w:top w:val="none" w:sz="0" w:space="0" w:color="auto"/>
        <w:left w:val="none" w:sz="0" w:space="0" w:color="auto"/>
        <w:bottom w:val="none" w:sz="0" w:space="0" w:color="auto"/>
        <w:right w:val="none" w:sz="0" w:space="0" w:color="auto"/>
      </w:divBdr>
    </w:div>
    <w:div w:id="478689246">
      <w:bodyDiv w:val="1"/>
      <w:marLeft w:val="0"/>
      <w:marRight w:val="0"/>
      <w:marTop w:val="0"/>
      <w:marBottom w:val="0"/>
      <w:divBdr>
        <w:top w:val="none" w:sz="0" w:space="0" w:color="auto"/>
        <w:left w:val="none" w:sz="0" w:space="0" w:color="auto"/>
        <w:bottom w:val="none" w:sz="0" w:space="0" w:color="auto"/>
        <w:right w:val="none" w:sz="0" w:space="0" w:color="auto"/>
      </w:divBdr>
    </w:div>
    <w:div w:id="484782622">
      <w:bodyDiv w:val="1"/>
      <w:marLeft w:val="0"/>
      <w:marRight w:val="0"/>
      <w:marTop w:val="0"/>
      <w:marBottom w:val="0"/>
      <w:divBdr>
        <w:top w:val="none" w:sz="0" w:space="0" w:color="auto"/>
        <w:left w:val="none" w:sz="0" w:space="0" w:color="auto"/>
        <w:bottom w:val="none" w:sz="0" w:space="0" w:color="auto"/>
        <w:right w:val="none" w:sz="0" w:space="0" w:color="auto"/>
      </w:divBdr>
    </w:div>
    <w:div w:id="487595743">
      <w:bodyDiv w:val="1"/>
      <w:marLeft w:val="0"/>
      <w:marRight w:val="0"/>
      <w:marTop w:val="0"/>
      <w:marBottom w:val="0"/>
      <w:divBdr>
        <w:top w:val="none" w:sz="0" w:space="0" w:color="auto"/>
        <w:left w:val="none" w:sz="0" w:space="0" w:color="auto"/>
        <w:bottom w:val="none" w:sz="0" w:space="0" w:color="auto"/>
        <w:right w:val="none" w:sz="0" w:space="0" w:color="auto"/>
      </w:divBdr>
    </w:div>
    <w:div w:id="488982545">
      <w:bodyDiv w:val="1"/>
      <w:marLeft w:val="0"/>
      <w:marRight w:val="0"/>
      <w:marTop w:val="0"/>
      <w:marBottom w:val="0"/>
      <w:divBdr>
        <w:top w:val="none" w:sz="0" w:space="0" w:color="auto"/>
        <w:left w:val="none" w:sz="0" w:space="0" w:color="auto"/>
        <w:bottom w:val="none" w:sz="0" w:space="0" w:color="auto"/>
        <w:right w:val="none" w:sz="0" w:space="0" w:color="auto"/>
      </w:divBdr>
    </w:div>
    <w:div w:id="494343995">
      <w:bodyDiv w:val="1"/>
      <w:marLeft w:val="0"/>
      <w:marRight w:val="0"/>
      <w:marTop w:val="0"/>
      <w:marBottom w:val="0"/>
      <w:divBdr>
        <w:top w:val="none" w:sz="0" w:space="0" w:color="auto"/>
        <w:left w:val="none" w:sz="0" w:space="0" w:color="auto"/>
        <w:bottom w:val="none" w:sz="0" w:space="0" w:color="auto"/>
        <w:right w:val="none" w:sz="0" w:space="0" w:color="auto"/>
      </w:divBdr>
    </w:div>
    <w:div w:id="504982963">
      <w:bodyDiv w:val="1"/>
      <w:marLeft w:val="0"/>
      <w:marRight w:val="0"/>
      <w:marTop w:val="0"/>
      <w:marBottom w:val="0"/>
      <w:divBdr>
        <w:top w:val="none" w:sz="0" w:space="0" w:color="auto"/>
        <w:left w:val="none" w:sz="0" w:space="0" w:color="auto"/>
        <w:bottom w:val="none" w:sz="0" w:space="0" w:color="auto"/>
        <w:right w:val="none" w:sz="0" w:space="0" w:color="auto"/>
      </w:divBdr>
      <w:divsChild>
        <w:div w:id="1137407202">
          <w:marLeft w:val="0"/>
          <w:marRight w:val="0"/>
          <w:marTop w:val="0"/>
          <w:marBottom w:val="0"/>
          <w:divBdr>
            <w:top w:val="none" w:sz="0" w:space="0" w:color="auto"/>
            <w:left w:val="none" w:sz="0" w:space="0" w:color="auto"/>
            <w:bottom w:val="none" w:sz="0" w:space="0" w:color="auto"/>
            <w:right w:val="none" w:sz="0" w:space="0" w:color="auto"/>
          </w:divBdr>
        </w:div>
      </w:divsChild>
    </w:div>
    <w:div w:id="508758120">
      <w:bodyDiv w:val="1"/>
      <w:marLeft w:val="0"/>
      <w:marRight w:val="0"/>
      <w:marTop w:val="0"/>
      <w:marBottom w:val="0"/>
      <w:divBdr>
        <w:top w:val="none" w:sz="0" w:space="0" w:color="auto"/>
        <w:left w:val="none" w:sz="0" w:space="0" w:color="auto"/>
        <w:bottom w:val="none" w:sz="0" w:space="0" w:color="auto"/>
        <w:right w:val="none" w:sz="0" w:space="0" w:color="auto"/>
      </w:divBdr>
    </w:div>
    <w:div w:id="514734235">
      <w:bodyDiv w:val="1"/>
      <w:marLeft w:val="0"/>
      <w:marRight w:val="0"/>
      <w:marTop w:val="0"/>
      <w:marBottom w:val="0"/>
      <w:divBdr>
        <w:top w:val="none" w:sz="0" w:space="0" w:color="auto"/>
        <w:left w:val="none" w:sz="0" w:space="0" w:color="auto"/>
        <w:bottom w:val="none" w:sz="0" w:space="0" w:color="auto"/>
        <w:right w:val="none" w:sz="0" w:space="0" w:color="auto"/>
      </w:divBdr>
    </w:div>
    <w:div w:id="538127581">
      <w:bodyDiv w:val="1"/>
      <w:marLeft w:val="0"/>
      <w:marRight w:val="0"/>
      <w:marTop w:val="0"/>
      <w:marBottom w:val="0"/>
      <w:divBdr>
        <w:top w:val="none" w:sz="0" w:space="0" w:color="auto"/>
        <w:left w:val="none" w:sz="0" w:space="0" w:color="auto"/>
        <w:bottom w:val="none" w:sz="0" w:space="0" w:color="auto"/>
        <w:right w:val="none" w:sz="0" w:space="0" w:color="auto"/>
      </w:divBdr>
    </w:div>
    <w:div w:id="543448025">
      <w:bodyDiv w:val="1"/>
      <w:marLeft w:val="0"/>
      <w:marRight w:val="0"/>
      <w:marTop w:val="0"/>
      <w:marBottom w:val="0"/>
      <w:divBdr>
        <w:top w:val="none" w:sz="0" w:space="0" w:color="auto"/>
        <w:left w:val="none" w:sz="0" w:space="0" w:color="auto"/>
        <w:bottom w:val="none" w:sz="0" w:space="0" w:color="auto"/>
        <w:right w:val="none" w:sz="0" w:space="0" w:color="auto"/>
      </w:divBdr>
    </w:div>
    <w:div w:id="546336776">
      <w:bodyDiv w:val="1"/>
      <w:marLeft w:val="0"/>
      <w:marRight w:val="0"/>
      <w:marTop w:val="0"/>
      <w:marBottom w:val="0"/>
      <w:divBdr>
        <w:top w:val="none" w:sz="0" w:space="0" w:color="auto"/>
        <w:left w:val="none" w:sz="0" w:space="0" w:color="auto"/>
        <w:bottom w:val="none" w:sz="0" w:space="0" w:color="auto"/>
        <w:right w:val="none" w:sz="0" w:space="0" w:color="auto"/>
      </w:divBdr>
    </w:div>
    <w:div w:id="553545089">
      <w:bodyDiv w:val="1"/>
      <w:marLeft w:val="0"/>
      <w:marRight w:val="0"/>
      <w:marTop w:val="0"/>
      <w:marBottom w:val="0"/>
      <w:divBdr>
        <w:top w:val="none" w:sz="0" w:space="0" w:color="auto"/>
        <w:left w:val="none" w:sz="0" w:space="0" w:color="auto"/>
        <w:bottom w:val="none" w:sz="0" w:space="0" w:color="auto"/>
        <w:right w:val="none" w:sz="0" w:space="0" w:color="auto"/>
      </w:divBdr>
    </w:div>
    <w:div w:id="556859894">
      <w:bodyDiv w:val="1"/>
      <w:marLeft w:val="0"/>
      <w:marRight w:val="0"/>
      <w:marTop w:val="0"/>
      <w:marBottom w:val="0"/>
      <w:divBdr>
        <w:top w:val="none" w:sz="0" w:space="0" w:color="auto"/>
        <w:left w:val="none" w:sz="0" w:space="0" w:color="auto"/>
        <w:bottom w:val="none" w:sz="0" w:space="0" w:color="auto"/>
        <w:right w:val="none" w:sz="0" w:space="0" w:color="auto"/>
      </w:divBdr>
    </w:div>
    <w:div w:id="582376872">
      <w:bodyDiv w:val="1"/>
      <w:marLeft w:val="0"/>
      <w:marRight w:val="0"/>
      <w:marTop w:val="0"/>
      <w:marBottom w:val="0"/>
      <w:divBdr>
        <w:top w:val="none" w:sz="0" w:space="0" w:color="auto"/>
        <w:left w:val="none" w:sz="0" w:space="0" w:color="auto"/>
        <w:bottom w:val="none" w:sz="0" w:space="0" w:color="auto"/>
        <w:right w:val="none" w:sz="0" w:space="0" w:color="auto"/>
      </w:divBdr>
    </w:div>
    <w:div w:id="586841972">
      <w:bodyDiv w:val="1"/>
      <w:marLeft w:val="0"/>
      <w:marRight w:val="0"/>
      <w:marTop w:val="0"/>
      <w:marBottom w:val="0"/>
      <w:divBdr>
        <w:top w:val="none" w:sz="0" w:space="0" w:color="auto"/>
        <w:left w:val="none" w:sz="0" w:space="0" w:color="auto"/>
        <w:bottom w:val="none" w:sz="0" w:space="0" w:color="auto"/>
        <w:right w:val="none" w:sz="0" w:space="0" w:color="auto"/>
      </w:divBdr>
    </w:div>
    <w:div w:id="588349206">
      <w:bodyDiv w:val="1"/>
      <w:marLeft w:val="0"/>
      <w:marRight w:val="0"/>
      <w:marTop w:val="0"/>
      <w:marBottom w:val="0"/>
      <w:divBdr>
        <w:top w:val="none" w:sz="0" w:space="0" w:color="auto"/>
        <w:left w:val="none" w:sz="0" w:space="0" w:color="auto"/>
        <w:bottom w:val="none" w:sz="0" w:space="0" w:color="auto"/>
        <w:right w:val="none" w:sz="0" w:space="0" w:color="auto"/>
      </w:divBdr>
    </w:div>
    <w:div w:id="590892588">
      <w:bodyDiv w:val="1"/>
      <w:marLeft w:val="0"/>
      <w:marRight w:val="0"/>
      <w:marTop w:val="0"/>
      <w:marBottom w:val="0"/>
      <w:divBdr>
        <w:top w:val="none" w:sz="0" w:space="0" w:color="auto"/>
        <w:left w:val="none" w:sz="0" w:space="0" w:color="auto"/>
        <w:bottom w:val="none" w:sz="0" w:space="0" w:color="auto"/>
        <w:right w:val="none" w:sz="0" w:space="0" w:color="auto"/>
      </w:divBdr>
    </w:div>
    <w:div w:id="594552890">
      <w:bodyDiv w:val="1"/>
      <w:marLeft w:val="0"/>
      <w:marRight w:val="0"/>
      <w:marTop w:val="0"/>
      <w:marBottom w:val="0"/>
      <w:divBdr>
        <w:top w:val="none" w:sz="0" w:space="0" w:color="auto"/>
        <w:left w:val="none" w:sz="0" w:space="0" w:color="auto"/>
        <w:bottom w:val="none" w:sz="0" w:space="0" w:color="auto"/>
        <w:right w:val="none" w:sz="0" w:space="0" w:color="auto"/>
      </w:divBdr>
      <w:divsChild>
        <w:div w:id="95487467">
          <w:marLeft w:val="0"/>
          <w:marRight w:val="0"/>
          <w:marTop w:val="120"/>
          <w:marBottom w:val="120"/>
          <w:divBdr>
            <w:top w:val="none" w:sz="0" w:space="0" w:color="auto"/>
            <w:left w:val="none" w:sz="0" w:space="0" w:color="auto"/>
            <w:bottom w:val="none" w:sz="0" w:space="0" w:color="auto"/>
            <w:right w:val="none" w:sz="0" w:space="0" w:color="auto"/>
          </w:divBdr>
          <w:divsChild>
            <w:div w:id="849294857">
              <w:marLeft w:val="0"/>
              <w:marRight w:val="0"/>
              <w:marTop w:val="0"/>
              <w:marBottom w:val="0"/>
              <w:divBdr>
                <w:top w:val="none" w:sz="0" w:space="0" w:color="auto"/>
                <w:left w:val="none" w:sz="0" w:space="0" w:color="auto"/>
                <w:bottom w:val="none" w:sz="0" w:space="0" w:color="auto"/>
                <w:right w:val="none" w:sz="0" w:space="0" w:color="auto"/>
              </w:divBdr>
              <w:divsChild>
                <w:div w:id="1527135394">
                  <w:marLeft w:val="0"/>
                  <w:marRight w:val="0"/>
                  <w:marTop w:val="495"/>
                  <w:marBottom w:val="0"/>
                  <w:divBdr>
                    <w:top w:val="single" w:sz="12" w:space="0" w:color="CCCCCC"/>
                    <w:left w:val="none" w:sz="0" w:space="2" w:color="auto"/>
                    <w:bottom w:val="none" w:sz="0" w:space="0" w:color="auto"/>
                    <w:right w:val="none" w:sz="0" w:space="2" w:color="auto"/>
                  </w:divBdr>
                  <w:divsChild>
                    <w:div w:id="551503846">
                      <w:marLeft w:val="240"/>
                      <w:marRight w:val="0"/>
                      <w:marTop w:val="0"/>
                      <w:marBottom w:val="0"/>
                      <w:divBdr>
                        <w:top w:val="none" w:sz="0" w:space="0" w:color="auto"/>
                        <w:left w:val="none" w:sz="0" w:space="0" w:color="auto"/>
                        <w:bottom w:val="none" w:sz="0" w:space="0" w:color="auto"/>
                        <w:right w:val="none" w:sz="0" w:space="0" w:color="auto"/>
                      </w:divBdr>
                      <w:divsChild>
                        <w:div w:id="1427967972">
                          <w:marLeft w:val="0"/>
                          <w:marRight w:val="240"/>
                          <w:marTop w:val="0"/>
                          <w:marBottom w:val="0"/>
                          <w:divBdr>
                            <w:top w:val="none" w:sz="0" w:space="0" w:color="auto"/>
                            <w:left w:val="none" w:sz="0" w:space="0" w:color="auto"/>
                            <w:bottom w:val="none" w:sz="0" w:space="0" w:color="auto"/>
                            <w:right w:val="none" w:sz="0" w:space="0" w:color="auto"/>
                          </w:divBdr>
                          <w:divsChild>
                            <w:div w:id="434177036">
                              <w:marLeft w:val="0"/>
                              <w:marRight w:val="0"/>
                              <w:marTop w:val="0"/>
                              <w:marBottom w:val="0"/>
                              <w:divBdr>
                                <w:top w:val="none" w:sz="0" w:space="0" w:color="auto"/>
                                <w:left w:val="none" w:sz="0" w:space="0" w:color="auto"/>
                                <w:bottom w:val="none" w:sz="0" w:space="0" w:color="auto"/>
                                <w:right w:val="none" w:sz="0" w:space="0" w:color="auto"/>
                              </w:divBdr>
                              <w:divsChild>
                                <w:div w:id="788626141">
                                  <w:marLeft w:val="24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25479">
      <w:bodyDiv w:val="1"/>
      <w:marLeft w:val="0"/>
      <w:marRight w:val="0"/>
      <w:marTop w:val="0"/>
      <w:marBottom w:val="0"/>
      <w:divBdr>
        <w:top w:val="none" w:sz="0" w:space="0" w:color="auto"/>
        <w:left w:val="none" w:sz="0" w:space="0" w:color="auto"/>
        <w:bottom w:val="none" w:sz="0" w:space="0" w:color="auto"/>
        <w:right w:val="none" w:sz="0" w:space="0" w:color="auto"/>
      </w:divBdr>
    </w:div>
    <w:div w:id="601035994">
      <w:bodyDiv w:val="1"/>
      <w:marLeft w:val="0"/>
      <w:marRight w:val="0"/>
      <w:marTop w:val="0"/>
      <w:marBottom w:val="0"/>
      <w:divBdr>
        <w:top w:val="none" w:sz="0" w:space="0" w:color="auto"/>
        <w:left w:val="none" w:sz="0" w:space="0" w:color="auto"/>
        <w:bottom w:val="none" w:sz="0" w:space="0" w:color="auto"/>
        <w:right w:val="none" w:sz="0" w:space="0" w:color="auto"/>
      </w:divBdr>
    </w:div>
    <w:div w:id="606154707">
      <w:bodyDiv w:val="1"/>
      <w:marLeft w:val="0"/>
      <w:marRight w:val="0"/>
      <w:marTop w:val="0"/>
      <w:marBottom w:val="0"/>
      <w:divBdr>
        <w:top w:val="none" w:sz="0" w:space="0" w:color="auto"/>
        <w:left w:val="none" w:sz="0" w:space="0" w:color="auto"/>
        <w:bottom w:val="none" w:sz="0" w:space="0" w:color="auto"/>
        <w:right w:val="none" w:sz="0" w:space="0" w:color="auto"/>
      </w:divBdr>
    </w:div>
    <w:div w:id="616329923">
      <w:bodyDiv w:val="1"/>
      <w:marLeft w:val="0"/>
      <w:marRight w:val="0"/>
      <w:marTop w:val="0"/>
      <w:marBottom w:val="0"/>
      <w:divBdr>
        <w:top w:val="none" w:sz="0" w:space="0" w:color="auto"/>
        <w:left w:val="none" w:sz="0" w:space="0" w:color="auto"/>
        <w:bottom w:val="none" w:sz="0" w:space="0" w:color="auto"/>
        <w:right w:val="none" w:sz="0" w:space="0" w:color="auto"/>
      </w:divBdr>
    </w:div>
    <w:div w:id="622231177">
      <w:bodyDiv w:val="1"/>
      <w:marLeft w:val="0"/>
      <w:marRight w:val="0"/>
      <w:marTop w:val="0"/>
      <w:marBottom w:val="0"/>
      <w:divBdr>
        <w:top w:val="none" w:sz="0" w:space="0" w:color="auto"/>
        <w:left w:val="none" w:sz="0" w:space="0" w:color="auto"/>
        <w:bottom w:val="none" w:sz="0" w:space="0" w:color="auto"/>
        <w:right w:val="none" w:sz="0" w:space="0" w:color="auto"/>
      </w:divBdr>
      <w:divsChild>
        <w:div w:id="741025806">
          <w:marLeft w:val="0"/>
          <w:marRight w:val="0"/>
          <w:marTop w:val="0"/>
          <w:marBottom w:val="0"/>
          <w:divBdr>
            <w:top w:val="none" w:sz="0" w:space="0" w:color="auto"/>
            <w:left w:val="none" w:sz="0" w:space="0" w:color="auto"/>
            <w:bottom w:val="none" w:sz="0" w:space="0" w:color="auto"/>
            <w:right w:val="none" w:sz="0" w:space="0" w:color="auto"/>
          </w:divBdr>
        </w:div>
      </w:divsChild>
    </w:div>
    <w:div w:id="623925463">
      <w:bodyDiv w:val="1"/>
      <w:marLeft w:val="0"/>
      <w:marRight w:val="0"/>
      <w:marTop w:val="0"/>
      <w:marBottom w:val="0"/>
      <w:divBdr>
        <w:top w:val="none" w:sz="0" w:space="0" w:color="auto"/>
        <w:left w:val="none" w:sz="0" w:space="0" w:color="auto"/>
        <w:bottom w:val="none" w:sz="0" w:space="0" w:color="auto"/>
        <w:right w:val="none" w:sz="0" w:space="0" w:color="auto"/>
      </w:divBdr>
      <w:divsChild>
        <w:div w:id="1484199965">
          <w:marLeft w:val="994"/>
          <w:marRight w:val="0"/>
          <w:marTop w:val="86"/>
          <w:marBottom w:val="120"/>
          <w:divBdr>
            <w:top w:val="none" w:sz="0" w:space="0" w:color="auto"/>
            <w:left w:val="none" w:sz="0" w:space="0" w:color="auto"/>
            <w:bottom w:val="none" w:sz="0" w:space="0" w:color="auto"/>
            <w:right w:val="none" w:sz="0" w:space="0" w:color="auto"/>
          </w:divBdr>
        </w:div>
      </w:divsChild>
    </w:div>
    <w:div w:id="624236304">
      <w:bodyDiv w:val="1"/>
      <w:marLeft w:val="0"/>
      <w:marRight w:val="0"/>
      <w:marTop w:val="0"/>
      <w:marBottom w:val="0"/>
      <w:divBdr>
        <w:top w:val="none" w:sz="0" w:space="0" w:color="auto"/>
        <w:left w:val="none" w:sz="0" w:space="0" w:color="auto"/>
        <w:bottom w:val="none" w:sz="0" w:space="0" w:color="auto"/>
        <w:right w:val="none" w:sz="0" w:space="0" w:color="auto"/>
      </w:divBdr>
    </w:div>
    <w:div w:id="626160936">
      <w:bodyDiv w:val="1"/>
      <w:marLeft w:val="0"/>
      <w:marRight w:val="0"/>
      <w:marTop w:val="0"/>
      <w:marBottom w:val="0"/>
      <w:divBdr>
        <w:top w:val="none" w:sz="0" w:space="0" w:color="auto"/>
        <w:left w:val="none" w:sz="0" w:space="0" w:color="auto"/>
        <w:bottom w:val="none" w:sz="0" w:space="0" w:color="auto"/>
        <w:right w:val="none" w:sz="0" w:space="0" w:color="auto"/>
      </w:divBdr>
    </w:div>
    <w:div w:id="644311692">
      <w:bodyDiv w:val="1"/>
      <w:marLeft w:val="0"/>
      <w:marRight w:val="0"/>
      <w:marTop w:val="0"/>
      <w:marBottom w:val="0"/>
      <w:divBdr>
        <w:top w:val="none" w:sz="0" w:space="0" w:color="auto"/>
        <w:left w:val="none" w:sz="0" w:space="0" w:color="auto"/>
        <w:bottom w:val="none" w:sz="0" w:space="0" w:color="auto"/>
        <w:right w:val="none" w:sz="0" w:space="0" w:color="auto"/>
      </w:divBdr>
    </w:div>
    <w:div w:id="644504689">
      <w:bodyDiv w:val="1"/>
      <w:marLeft w:val="0"/>
      <w:marRight w:val="0"/>
      <w:marTop w:val="0"/>
      <w:marBottom w:val="0"/>
      <w:divBdr>
        <w:top w:val="none" w:sz="0" w:space="0" w:color="auto"/>
        <w:left w:val="none" w:sz="0" w:space="0" w:color="auto"/>
        <w:bottom w:val="none" w:sz="0" w:space="0" w:color="auto"/>
        <w:right w:val="none" w:sz="0" w:space="0" w:color="auto"/>
      </w:divBdr>
    </w:div>
    <w:div w:id="663320715">
      <w:bodyDiv w:val="1"/>
      <w:marLeft w:val="0"/>
      <w:marRight w:val="0"/>
      <w:marTop w:val="0"/>
      <w:marBottom w:val="0"/>
      <w:divBdr>
        <w:top w:val="none" w:sz="0" w:space="0" w:color="auto"/>
        <w:left w:val="none" w:sz="0" w:space="0" w:color="auto"/>
        <w:bottom w:val="none" w:sz="0" w:space="0" w:color="auto"/>
        <w:right w:val="none" w:sz="0" w:space="0" w:color="auto"/>
      </w:divBdr>
    </w:div>
    <w:div w:id="666399715">
      <w:bodyDiv w:val="1"/>
      <w:marLeft w:val="0"/>
      <w:marRight w:val="0"/>
      <w:marTop w:val="0"/>
      <w:marBottom w:val="0"/>
      <w:divBdr>
        <w:top w:val="none" w:sz="0" w:space="0" w:color="auto"/>
        <w:left w:val="none" w:sz="0" w:space="0" w:color="auto"/>
        <w:bottom w:val="none" w:sz="0" w:space="0" w:color="auto"/>
        <w:right w:val="none" w:sz="0" w:space="0" w:color="auto"/>
      </w:divBdr>
    </w:div>
    <w:div w:id="667559990">
      <w:bodyDiv w:val="1"/>
      <w:marLeft w:val="0"/>
      <w:marRight w:val="0"/>
      <w:marTop w:val="0"/>
      <w:marBottom w:val="0"/>
      <w:divBdr>
        <w:top w:val="none" w:sz="0" w:space="0" w:color="auto"/>
        <w:left w:val="none" w:sz="0" w:space="0" w:color="auto"/>
        <w:bottom w:val="none" w:sz="0" w:space="0" w:color="auto"/>
        <w:right w:val="none" w:sz="0" w:space="0" w:color="auto"/>
      </w:divBdr>
    </w:div>
    <w:div w:id="679041175">
      <w:bodyDiv w:val="1"/>
      <w:marLeft w:val="0"/>
      <w:marRight w:val="0"/>
      <w:marTop w:val="0"/>
      <w:marBottom w:val="0"/>
      <w:divBdr>
        <w:top w:val="none" w:sz="0" w:space="0" w:color="auto"/>
        <w:left w:val="none" w:sz="0" w:space="0" w:color="auto"/>
        <w:bottom w:val="none" w:sz="0" w:space="0" w:color="auto"/>
        <w:right w:val="none" w:sz="0" w:space="0" w:color="auto"/>
      </w:divBdr>
      <w:divsChild>
        <w:div w:id="1252158786">
          <w:marLeft w:val="274"/>
          <w:marRight w:val="0"/>
          <w:marTop w:val="0"/>
          <w:marBottom w:val="120"/>
          <w:divBdr>
            <w:top w:val="none" w:sz="0" w:space="0" w:color="auto"/>
            <w:left w:val="none" w:sz="0" w:space="0" w:color="auto"/>
            <w:bottom w:val="none" w:sz="0" w:space="0" w:color="auto"/>
            <w:right w:val="none" w:sz="0" w:space="0" w:color="auto"/>
          </w:divBdr>
        </w:div>
      </w:divsChild>
    </w:div>
    <w:div w:id="690184624">
      <w:bodyDiv w:val="1"/>
      <w:marLeft w:val="0"/>
      <w:marRight w:val="0"/>
      <w:marTop w:val="0"/>
      <w:marBottom w:val="0"/>
      <w:divBdr>
        <w:top w:val="none" w:sz="0" w:space="0" w:color="auto"/>
        <w:left w:val="none" w:sz="0" w:space="0" w:color="auto"/>
        <w:bottom w:val="none" w:sz="0" w:space="0" w:color="auto"/>
        <w:right w:val="none" w:sz="0" w:space="0" w:color="auto"/>
      </w:divBdr>
    </w:div>
    <w:div w:id="694042437">
      <w:bodyDiv w:val="1"/>
      <w:marLeft w:val="0"/>
      <w:marRight w:val="0"/>
      <w:marTop w:val="0"/>
      <w:marBottom w:val="0"/>
      <w:divBdr>
        <w:top w:val="none" w:sz="0" w:space="0" w:color="auto"/>
        <w:left w:val="none" w:sz="0" w:space="0" w:color="auto"/>
        <w:bottom w:val="none" w:sz="0" w:space="0" w:color="auto"/>
        <w:right w:val="none" w:sz="0" w:space="0" w:color="auto"/>
      </w:divBdr>
    </w:div>
    <w:div w:id="704988614">
      <w:bodyDiv w:val="1"/>
      <w:marLeft w:val="0"/>
      <w:marRight w:val="0"/>
      <w:marTop w:val="0"/>
      <w:marBottom w:val="0"/>
      <w:divBdr>
        <w:top w:val="none" w:sz="0" w:space="0" w:color="auto"/>
        <w:left w:val="none" w:sz="0" w:space="0" w:color="auto"/>
        <w:bottom w:val="none" w:sz="0" w:space="0" w:color="auto"/>
        <w:right w:val="none" w:sz="0" w:space="0" w:color="auto"/>
      </w:divBdr>
    </w:div>
    <w:div w:id="710571988">
      <w:bodyDiv w:val="1"/>
      <w:marLeft w:val="0"/>
      <w:marRight w:val="0"/>
      <w:marTop w:val="0"/>
      <w:marBottom w:val="0"/>
      <w:divBdr>
        <w:top w:val="none" w:sz="0" w:space="0" w:color="auto"/>
        <w:left w:val="none" w:sz="0" w:space="0" w:color="auto"/>
        <w:bottom w:val="none" w:sz="0" w:space="0" w:color="auto"/>
        <w:right w:val="none" w:sz="0" w:space="0" w:color="auto"/>
      </w:divBdr>
    </w:div>
    <w:div w:id="731080335">
      <w:bodyDiv w:val="1"/>
      <w:marLeft w:val="0"/>
      <w:marRight w:val="0"/>
      <w:marTop w:val="0"/>
      <w:marBottom w:val="0"/>
      <w:divBdr>
        <w:top w:val="none" w:sz="0" w:space="0" w:color="auto"/>
        <w:left w:val="none" w:sz="0" w:space="0" w:color="auto"/>
        <w:bottom w:val="none" w:sz="0" w:space="0" w:color="auto"/>
        <w:right w:val="none" w:sz="0" w:space="0" w:color="auto"/>
      </w:divBdr>
    </w:div>
    <w:div w:id="740326934">
      <w:bodyDiv w:val="1"/>
      <w:marLeft w:val="0"/>
      <w:marRight w:val="0"/>
      <w:marTop w:val="0"/>
      <w:marBottom w:val="0"/>
      <w:divBdr>
        <w:top w:val="none" w:sz="0" w:space="0" w:color="auto"/>
        <w:left w:val="none" w:sz="0" w:space="0" w:color="auto"/>
        <w:bottom w:val="none" w:sz="0" w:space="0" w:color="auto"/>
        <w:right w:val="none" w:sz="0" w:space="0" w:color="auto"/>
      </w:divBdr>
    </w:div>
    <w:div w:id="747073547">
      <w:bodyDiv w:val="1"/>
      <w:marLeft w:val="0"/>
      <w:marRight w:val="0"/>
      <w:marTop w:val="0"/>
      <w:marBottom w:val="0"/>
      <w:divBdr>
        <w:top w:val="none" w:sz="0" w:space="0" w:color="auto"/>
        <w:left w:val="none" w:sz="0" w:space="0" w:color="auto"/>
        <w:bottom w:val="none" w:sz="0" w:space="0" w:color="auto"/>
        <w:right w:val="none" w:sz="0" w:space="0" w:color="auto"/>
      </w:divBdr>
    </w:div>
    <w:div w:id="750394564">
      <w:bodyDiv w:val="1"/>
      <w:marLeft w:val="0"/>
      <w:marRight w:val="0"/>
      <w:marTop w:val="0"/>
      <w:marBottom w:val="0"/>
      <w:divBdr>
        <w:top w:val="none" w:sz="0" w:space="0" w:color="auto"/>
        <w:left w:val="none" w:sz="0" w:space="0" w:color="auto"/>
        <w:bottom w:val="none" w:sz="0" w:space="0" w:color="auto"/>
        <w:right w:val="none" w:sz="0" w:space="0" w:color="auto"/>
      </w:divBdr>
    </w:div>
    <w:div w:id="753401877">
      <w:bodyDiv w:val="1"/>
      <w:marLeft w:val="0"/>
      <w:marRight w:val="0"/>
      <w:marTop w:val="0"/>
      <w:marBottom w:val="0"/>
      <w:divBdr>
        <w:top w:val="none" w:sz="0" w:space="0" w:color="auto"/>
        <w:left w:val="none" w:sz="0" w:space="0" w:color="auto"/>
        <w:bottom w:val="none" w:sz="0" w:space="0" w:color="auto"/>
        <w:right w:val="none" w:sz="0" w:space="0" w:color="auto"/>
      </w:divBdr>
    </w:div>
    <w:div w:id="765031554">
      <w:bodyDiv w:val="1"/>
      <w:marLeft w:val="0"/>
      <w:marRight w:val="0"/>
      <w:marTop w:val="0"/>
      <w:marBottom w:val="0"/>
      <w:divBdr>
        <w:top w:val="none" w:sz="0" w:space="0" w:color="auto"/>
        <w:left w:val="none" w:sz="0" w:space="0" w:color="auto"/>
        <w:bottom w:val="none" w:sz="0" w:space="0" w:color="auto"/>
        <w:right w:val="none" w:sz="0" w:space="0" w:color="auto"/>
      </w:divBdr>
    </w:div>
    <w:div w:id="765540239">
      <w:bodyDiv w:val="1"/>
      <w:marLeft w:val="0"/>
      <w:marRight w:val="0"/>
      <w:marTop w:val="0"/>
      <w:marBottom w:val="0"/>
      <w:divBdr>
        <w:top w:val="none" w:sz="0" w:space="0" w:color="auto"/>
        <w:left w:val="none" w:sz="0" w:space="0" w:color="auto"/>
        <w:bottom w:val="none" w:sz="0" w:space="0" w:color="auto"/>
        <w:right w:val="none" w:sz="0" w:space="0" w:color="auto"/>
      </w:divBdr>
    </w:div>
    <w:div w:id="776099910">
      <w:bodyDiv w:val="1"/>
      <w:marLeft w:val="0"/>
      <w:marRight w:val="0"/>
      <w:marTop w:val="0"/>
      <w:marBottom w:val="0"/>
      <w:divBdr>
        <w:top w:val="none" w:sz="0" w:space="0" w:color="auto"/>
        <w:left w:val="none" w:sz="0" w:space="0" w:color="auto"/>
        <w:bottom w:val="none" w:sz="0" w:space="0" w:color="auto"/>
        <w:right w:val="none" w:sz="0" w:space="0" w:color="auto"/>
      </w:divBdr>
    </w:div>
    <w:div w:id="790321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596">
          <w:marLeft w:val="274"/>
          <w:marRight w:val="0"/>
          <w:marTop w:val="0"/>
          <w:marBottom w:val="120"/>
          <w:divBdr>
            <w:top w:val="none" w:sz="0" w:space="0" w:color="auto"/>
            <w:left w:val="none" w:sz="0" w:space="0" w:color="auto"/>
            <w:bottom w:val="none" w:sz="0" w:space="0" w:color="auto"/>
            <w:right w:val="none" w:sz="0" w:space="0" w:color="auto"/>
          </w:divBdr>
        </w:div>
      </w:divsChild>
    </w:div>
    <w:div w:id="793868742">
      <w:bodyDiv w:val="1"/>
      <w:marLeft w:val="0"/>
      <w:marRight w:val="0"/>
      <w:marTop w:val="0"/>
      <w:marBottom w:val="0"/>
      <w:divBdr>
        <w:top w:val="none" w:sz="0" w:space="0" w:color="auto"/>
        <w:left w:val="none" w:sz="0" w:space="0" w:color="auto"/>
        <w:bottom w:val="none" w:sz="0" w:space="0" w:color="auto"/>
        <w:right w:val="none" w:sz="0" w:space="0" w:color="auto"/>
      </w:divBdr>
    </w:div>
    <w:div w:id="796603184">
      <w:bodyDiv w:val="1"/>
      <w:marLeft w:val="0"/>
      <w:marRight w:val="0"/>
      <w:marTop w:val="0"/>
      <w:marBottom w:val="0"/>
      <w:divBdr>
        <w:top w:val="none" w:sz="0" w:space="0" w:color="auto"/>
        <w:left w:val="none" w:sz="0" w:space="0" w:color="auto"/>
        <w:bottom w:val="none" w:sz="0" w:space="0" w:color="auto"/>
        <w:right w:val="none" w:sz="0" w:space="0" w:color="auto"/>
      </w:divBdr>
    </w:div>
    <w:div w:id="801770892">
      <w:bodyDiv w:val="1"/>
      <w:marLeft w:val="0"/>
      <w:marRight w:val="0"/>
      <w:marTop w:val="0"/>
      <w:marBottom w:val="0"/>
      <w:divBdr>
        <w:top w:val="none" w:sz="0" w:space="0" w:color="auto"/>
        <w:left w:val="none" w:sz="0" w:space="0" w:color="auto"/>
        <w:bottom w:val="none" w:sz="0" w:space="0" w:color="auto"/>
        <w:right w:val="none" w:sz="0" w:space="0" w:color="auto"/>
      </w:divBdr>
    </w:div>
    <w:div w:id="818115106">
      <w:bodyDiv w:val="1"/>
      <w:marLeft w:val="0"/>
      <w:marRight w:val="0"/>
      <w:marTop w:val="0"/>
      <w:marBottom w:val="0"/>
      <w:divBdr>
        <w:top w:val="none" w:sz="0" w:space="0" w:color="auto"/>
        <w:left w:val="none" w:sz="0" w:space="0" w:color="auto"/>
        <w:bottom w:val="none" w:sz="0" w:space="0" w:color="auto"/>
        <w:right w:val="none" w:sz="0" w:space="0" w:color="auto"/>
      </w:divBdr>
    </w:div>
    <w:div w:id="821625094">
      <w:bodyDiv w:val="1"/>
      <w:marLeft w:val="0"/>
      <w:marRight w:val="0"/>
      <w:marTop w:val="0"/>
      <w:marBottom w:val="0"/>
      <w:divBdr>
        <w:top w:val="none" w:sz="0" w:space="0" w:color="auto"/>
        <w:left w:val="none" w:sz="0" w:space="0" w:color="auto"/>
        <w:bottom w:val="none" w:sz="0" w:space="0" w:color="auto"/>
        <w:right w:val="none" w:sz="0" w:space="0" w:color="auto"/>
      </w:divBdr>
    </w:div>
    <w:div w:id="825360636">
      <w:bodyDiv w:val="1"/>
      <w:marLeft w:val="0"/>
      <w:marRight w:val="0"/>
      <w:marTop w:val="0"/>
      <w:marBottom w:val="0"/>
      <w:divBdr>
        <w:top w:val="none" w:sz="0" w:space="0" w:color="auto"/>
        <w:left w:val="none" w:sz="0" w:space="0" w:color="auto"/>
        <w:bottom w:val="none" w:sz="0" w:space="0" w:color="auto"/>
        <w:right w:val="none" w:sz="0" w:space="0" w:color="auto"/>
      </w:divBdr>
    </w:div>
    <w:div w:id="830215614">
      <w:bodyDiv w:val="1"/>
      <w:marLeft w:val="0"/>
      <w:marRight w:val="0"/>
      <w:marTop w:val="0"/>
      <w:marBottom w:val="0"/>
      <w:divBdr>
        <w:top w:val="none" w:sz="0" w:space="0" w:color="auto"/>
        <w:left w:val="none" w:sz="0" w:space="0" w:color="auto"/>
        <w:bottom w:val="none" w:sz="0" w:space="0" w:color="auto"/>
        <w:right w:val="none" w:sz="0" w:space="0" w:color="auto"/>
      </w:divBdr>
      <w:divsChild>
        <w:div w:id="407268454">
          <w:marLeft w:val="0"/>
          <w:marRight w:val="0"/>
          <w:marTop w:val="0"/>
          <w:marBottom w:val="0"/>
          <w:divBdr>
            <w:top w:val="none" w:sz="0" w:space="0" w:color="auto"/>
            <w:left w:val="none" w:sz="0" w:space="0" w:color="auto"/>
            <w:bottom w:val="none" w:sz="0" w:space="0" w:color="auto"/>
            <w:right w:val="none" w:sz="0" w:space="0" w:color="auto"/>
          </w:divBdr>
        </w:div>
        <w:div w:id="599869781">
          <w:marLeft w:val="0"/>
          <w:marRight w:val="0"/>
          <w:marTop w:val="0"/>
          <w:marBottom w:val="0"/>
          <w:divBdr>
            <w:top w:val="none" w:sz="0" w:space="0" w:color="auto"/>
            <w:left w:val="none" w:sz="0" w:space="0" w:color="auto"/>
            <w:bottom w:val="none" w:sz="0" w:space="0" w:color="auto"/>
            <w:right w:val="none" w:sz="0" w:space="0" w:color="auto"/>
          </w:divBdr>
        </w:div>
        <w:div w:id="745689135">
          <w:marLeft w:val="0"/>
          <w:marRight w:val="0"/>
          <w:marTop w:val="0"/>
          <w:marBottom w:val="0"/>
          <w:divBdr>
            <w:top w:val="none" w:sz="0" w:space="0" w:color="auto"/>
            <w:left w:val="none" w:sz="0" w:space="0" w:color="auto"/>
            <w:bottom w:val="none" w:sz="0" w:space="0" w:color="auto"/>
            <w:right w:val="none" w:sz="0" w:space="0" w:color="auto"/>
          </w:divBdr>
        </w:div>
        <w:div w:id="890118560">
          <w:marLeft w:val="0"/>
          <w:marRight w:val="0"/>
          <w:marTop w:val="0"/>
          <w:marBottom w:val="0"/>
          <w:divBdr>
            <w:top w:val="none" w:sz="0" w:space="0" w:color="auto"/>
            <w:left w:val="none" w:sz="0" w:space="0" w:color="auto"/>
            <w:bottom w:val="none" w:sz="0" w:space="0" w:color="auto"/>
            <w:right w:val="none" w:sz="0" w:space="0" w:color="auto"/>
          </w:divBdr>
        </w:div>
        <w:div w:id="1565868548">
          <w:marLeft w:val="0"/>
          <w:marRight w:val="0"/>
          <w:marTop w:val="0"/>
          <w:marBottom w:val="0"/>
          <w:divBdr>
            <w:top w:val="none" w:sz="0" w:space="0" w:color="auto"/>
            <w:left w:val="none" w:sz="0" w:space="0" w:color="auto"/>
            <w:bottom w:val="none" w:sz="0" w:space="0" w:color="auto"/>
            <w:right w:val="none" w:sz="0" w:space="0" w:color="auto"/>
          </w:divBdr>
        </w:div>
        <w:div w:id="1912690754">
          <w:marLeft w:val="0"/>
          <w:marRight w:val="0"/>
          <w:marTop w:val="0"/>
          <w:marBottom w:val="0"/>
          <w:divBdr>
            <w:top w:val="none" w:sz="0" w:space="0" w:color="auto"/>
            <w:left w:val="none" w:sz="0" w:space="0" w:color="auto"/>
            <w:bottom w:val="none" w:sz="0" w:space="0" w:color="auto"/>
            <w:right w:val="none" w:sz="0" w:space="0" w:color="auto"/>
          </w:divBdr>
        </w:div>
        <w:div w:id="2061593912">
          <w:marLeft w:val="0"/>
          <w:marRight w:val="0"/>
          <w:marTop w:val="0"/>
          <w:marBottom w:val="0"/>
          <w:divBdr>
            <w:top w:val="none" w:sz="0" w:space="0" w:color="auto"/>
            <w:left w:val="none" w:sz="0" w:space="0" w:color="auto"/>
            <w:bottom w:val="none" w:sz="0" w:space="0" w:color="auto"/>
            <w:right w:val="none" w:sz="0" w:space="0" w:color="auto"/>
          </w:divBdr>
        </w:div>
      </w:divsChild>
    </w:div>
    <w:div w:id="831720036">
      <w:bodyDiv w:val="1"/>
      <w:marLeft w:val="0"/>
      <w:marRight w:val="0"/>
      <w:marTop w:val="0"/>
      <w:marBottom w:val="0"/>
      <w:divBdr>
        <w:top w:val="none" w:sz="0" w:space="0" w:color="auto"/>
        <w:left w:val="none" w:sz="0" w:space="0" w:color="auto"/>
        <w:bottom w:val="none" w:sz="0" w:space="0" w:color="auto"/>
        <w:right w:val="none" w:sz="0" w:space="0" w:color="auto"/>
      </w:divBdr>
    </w:div>
    <w:div w:id="833882370">
      <w:bodyDiv w:val="1"/>
      <w:marLeft w:val="0"/>
      <w:marRight w:val="0"/>
      <w:marTop w:val="0"/>
      <w:marBottom w:val="0"/>
      <w:divBdr>
        <w:top w:val="none" w:sz="0" w:space="0" w:color="auto"/>
        <w:left w:val="none" w:sz="0" w:space="0" w:color="auto"/>
        <w:bottom w:val="none" w:sz="0" w:space="0" w:color="auto"/>
        <w:right w:val="none" w:sz="0" w:space="0" w:color="auto"/>
      </w:divBdr>
    </w:div>
    <w:div w:id="836387144">
      <w:bodyDiv w:val="1"/>
      <w:marLeft w:val="0"/>
      <w:marRight w:val="0"/>
      <w:marTop w:val="0"/>
      <w:marBottom w:val="0"/>
      <w:divBdr>
        <w:top w:val="none" w:sz="0" w:space="0" w:color="auto"/>
        <w:left w:val="none" w:sz="0" w:space="0" w:color="auto"/>
        <w:bottom w:val="none" w:sz="0" w:space="0" w:color="auto"/>
        <w:right w:val="none" w:sz="0" w:space="0" w:color="auto"/>
      </w:divBdr>
    </w:div>
    <w:div w:id="836581759">
      <w:bodyDiv w:val="1"/>
      <w:marLeft w:val="0"/>
      <w:marRight w:val="0"/>
      <w:marTop w:val="0"/>
      <w:marBottom w:val="0"/>
      <w:divBdr>
        <w:top w:val="none" w:sz="0" w:space="0" w:color="auto"/>
        <w:left w:val="none" w:sz="0" w:space="0" w:color="auto"/>
        <w:bottom w:val="none" w:sz="0" w:space="0" w:color="auto"/>
        <w:right w:val="none" w:sz="0" w:space="0" w:color="auto"/>
      </w:divBdr>
    </w:div>
    <w:div w:id="838617348">
      <w:bodyDiv w:val="1"/>
      <w:marLeft w:val="0"/>
      <w:marRight w:val="0"/>
      <w:marTop w:val="0"/>
      <w:marBottom w:val="0"/>
      <w:divBdr>
        <w:top w:val="none" w:sz="0" w:space="0" w:color="auto"/>
        <w:left w:val="none" w:sz="0" w:space="0" w:color="auto"/>
        <w:bottom w:val="none" w:sz="0" w:space="0" w:color="auto"/>
        <w:right w:val="none" w:sz="0" w:space="0" w:color="auto"/>
      </w:divBdr>
    </w:div>
    <w:div w:id="841705504">
      <w:bodyDiv w:val="1"/>
      <w:marLeft w:val="0"/>
      <w:marRight w:val="0"/>
      <w:marTop w:val="0"/>
      <w:marBottom w:val="0"/>
      <w:divBdr>
        <w:top w:val="none" w:sz="0" w:space="0" w:color="auto"/>
        <w:left w:val="none" w:sz="0" w:space="0" w:color="auto"/>
        <w:bottom w:val="none" w:sz="0" w:space="0" w:color="auto"/>
        <w:right w:val="none" w:sz="0" w:space="0" w:color="auto"/>
      </w:divBdr>
    </w:div>
    <w:div w:id="882710522">
      <w:bodyDiv w:val="1"/>
      <w:marLeft w:val="0"/>
      <w:marRight w:val="0"/>
      <w:marTop w:val="0"/>
      <w:marBottom w:val="0"/>
      <w:divBdr>
        <w:top w:val="none" w:sz="0" w:space="0" w:color="auto"/>
        <w:left w:val="none" w:sz="0" w:space="0" w:color="auto"/>
        <w:bottom w:val="none" w:sz="0" w:space="0" w:color="auto"/>
        <w:right w:val="none" w:sz="0" w:space="0" w:color="auto"/>
      </w:divBdr>
    </w:div>
    <w:div w:id="897320250">
      <w:bodyDiv w:val="1"/>
      <w:marLeft w:val="0"/>
      <w:marRight w:val="0"/>
      <w:marTop w:val="0"/>
      <w:marBottom w:val="0"/>
      <w:divBdr>
        <w:top w:val="none" w:sz="0" w:space="0" w:color="auto"/>
        <w:left w:val="none" w:sz="0" w:space="0" w:color="auto"/>
        <w:bottom w:val="none" w:sz="0" w:space="0" w:color="auto"/>
        <w:right w:val="none" w:sz="0" w:space="0" w:color="auto"/>
      </w:divBdr>
    </w:div>
    <w:div w:id="898442587">
      <w:bodyDiv w:val="1"/>
      <w:marLeft w:val="0"/>
      <w:marRight w:val="0"/>
      <w:marTop w:val="0"/>
      <w:marBottom w:val="0"/>
      <w:divBdr>
        <w:top w:val="none" w:sz="0" w:space="0" w:color="auto"/>
        <w:left w:val="none" w:sz="0" w:space="0" w:color="auto"/>
        <w:bottom w:val="none" w:sz="0" w:space="0" w:color="auto"/>
        <w:right w:val="none" w:sz="0" w:space="0" w:color="auto"/>
      </w:divBdr>
    </w:div>
    <w:div w:id="903370585">
      <w:bodyDiv w:val="1"/>
      <w:marLeft w:val="0"/>
      <w:marRight w:val="0"/>
      <w:marTop w:val="0"/>
      <w:marBottom w:val="0"/>
      <w:divBdr>
        <w:top w:val="none" w:sz="0" w:space="0" w:color="auto"/>
        <w:left w:val="none" w:sz="0" w:space="0" w:color="auto"/>
        <w:bottom w:val="none" w:sz="0" w:space="0" w:color="auto"/>
        <w:right w:val="none" w:sz="0" w:space="0" w:color="auto"/>
      </w:divBdr>
    </w:div>
    <w:div w:id="913708309">
      <w:bodyDiv w:val="1"/>
      <w:marLeft w:val="0"/>
      <w:marRight w:val="0"/>
      <w:marTop w:val="0"/>
      <w:marBottom w:val="0"/>
      <w:divBdr>
        <w:top w:val="none" w:sz="0" w:space="0" w:color="auto"/>
        <w:left w:val="none" w:sz="0" w:space="0" w:color="auto"/>
        <w:bottom w:val="none" w:sz="0" w:space="0" w:color="auto"/>
        <w:right w:val="none" w:sz="0" w:space="0" w:color="auto"/>
      </w:divBdr>
    </w:div>
    <w:div w:id="925189022">
      <w:bodyDiv w:val="1"/>
      <w:marLeft w:val="0"/>
      <w:marRight w:val="0"/>
      <w:marTop w:val="0"/>
      <w:marBottom w:val="0"/>
      <w:divBdr>
        <w:top w:val="none" w:sz="0" w:space="0" w:color="auto"/>
        <w:left w:val="none" w:sz="0" w:space="0" w:color="auto"/>
        <w:bottom w:val="none" w:sz="0" w:space="0" w:color="auto"/>
        <w:right w:val="none" w:sz="0" w:space="0" w:color="auto"/>
      </w:divBdr>
      <w:divsChild>
        <w:div w:id="646783096">
          <w:marLeft w:val="0"/>
          <w:marRight w:val="0"/>
          <w:marTop w:val="0"/>
          <w:marBottom w:val="0"/>
          <w:divBdr>
            <w:top w:val="none" w:sz="0" w:space="0" w:color="auto"/>
            <w:left w:val="none" w:sz="0" w:space="0" w:color="auto"/>
            <w:bottom w:val="none" w:sz="0" w:space="0" w:color="auto"/>
            <w:right w:val="none" w:sz="0" w:space="0" w:color="auto"/>
          </w:divBdr>
        </w:div>
        <w:div w:id="691228905">
          <w:marLeft w:val="0"/>
          <w:marRight w:val="0"/>
          <w:marTop w:val="0"/>
          <w:marBottom w:val="0"/>
          <w:divBdr>
            <w:top w:val="none" w:sz="0" w:space="0" w:color="auto"/>
            <w:left w:val="none" w:sz="0" w:space="0" w:color="auto"/>
            <w:bottom w:val="none" w:sz="0" w:space="0" w:color="auto"/>
            <w:right w:val="none" w:sz="0" w:space="0" w:color="auto"/>
          </w:divBdr>
        </w:div>
        <w:div w:id="840704230">
          <w:marLeft w:val="0"/>
          <w:marRight w:val="0"/>
          <w:marTop w:val="0"/>
          <w:marBottom w:val="0"/>
          <w:divBdr>
            <w:top w:val="none" w:sz="0" w:space="0" w:color="auto"/>
            <w:left w:val="none" w:sz="0" w:space="0" w:color="auto"/>
            <w:bottom w:val="none" w:sz="0" w:space="0" w:color="auto"/>
            <w:right w:val="none" w:sz="0" w:space="0" w:color="auto"/>
          </w:divBdr>
        </w:div>
      </w:divsChild>
    </w:div>
    <w:div w:id="943465377">
      <w:bodyDiv w:val="1"/>
      <w:marLeft w:val="0"/>
      <w:marRight w:val="0"/>
      <w:marTop w:val="0"/>
      <w:marBottom w:val="0"/>
      <w:divBdr>
        <w:top w:val="none" w:sz="0" w:space="0" w:color="auto"/>
        <w:left w:val="none" w:sz="0" w:space="0" w:color="auto"/>
        <w:bottom w:val="none" w:sz="0" w:space="0" w:color="auto"/>
        <w:right w:val="none" w:sz="0" w:space="0" w:color="auto"/>
      </w:divBdr>
    </w:div>
    <w:div w:id="957444445">
      <w:bodyDiv w:val="1"/>
      <w:marLeft w:val="0"/>
      <w:marRight w:val="0"/>
      <w:marTop w:val="0"/>
      <w:marBottom w:val="0"/>
      <w:divBdr>
        <w:top w:val="none" w:sz="0" w:space="0" w:color="auto"/>
        <w:left w:val="none" w:sz="0" w:space="0" w:color="auto"/>
        <w:bottom w:val="none" w:sz="0" w:space="0" w:color="auto"/>
        <w:right w:val="none" w:sz="0" w:space="0" w:color="auto"/>
      </w:divBdr>
    </w:div>
    <w:div w:id="959795898">
      <w:bodyDiv w:val="1"/>
      <w:marLeft w:val="0"/>
      <w:marRight w:val="0"/>
      <w:marTop w:val="0"/>
      <w:marBottom w:val="0"/>
      <w:divBdr>
        <w:top w:val="none" w:sz="0" w:space="0" w:color="auto"/>
        <w:left w:val="none" w:sz="0" w:space="0" w:color="auto"/>
        <w:bottom w:val="none" w:sz="0" w:space="0" w:color="auto"/>
        <w:right w:val="none" w:sz="0" w:space="0" w:color="auto"/>
      </w:divBdr>
    </w:div>
    <w:div w:id="960108847">
      <w:bodyDiv w:val="1"/>
      <w:marLeft w:val="0"/>
      <w:marRight w:val="0"/>
      <w:marTop w:val="0"/>
      <w:marBottom w:val="0"/>
      <w:divBdr>
        <w:top w:val="none" w:sz="0" w:space="0" w:color="auto"/>
        <w:left w:val="none" w:sz="0" w:space="0" w:color="auto"/>
        <w:bottom w:val="none" w:sz="0" w:space="0" w:color="auto"/>
        <w:right w:val="none" w:sz="0" w:space="0" w:color="auto"/>
      </w:divBdr>
    </w:div>
    <w:div w:id="978072845">
      <w:bodyDiv w:val="1"/>
      <w:marLeft w:val="0"/>
      <w:marRight w:val="0"/>
      <w:marTop w:val="0"/>
      <w:marBottom w:val="0"/>
      <w:divBdr>
        <w:top w:val="none" w:sz="0" w:space="0" w:color="auto"/>
        <w:left w:val="none" w:sz="0" w:space="0" w:color="auto"/>
        <w:bottom w:val="none" w:sz="0" w:space="0" w:color="auto"/>
        <w:right w:val="none" w:sz="0" w:space="0" w:color="auto"/>
      </w:divBdr>
    </w:div>
    <w:div w:id="999427028">
      <w:bodyDiv w:val="1"/>
      <w:marLeft w:val="0"/>
      <w:marRight w:val="0"/>
      <w:marTop w:val="0"/>
      <w:marBottom w:val="0"/>
      <w:divBdr>
        <w:top w:val="none" w:sz="0" w:space="0" w:color="auto"/>
        <w:left w:val="none" w:sz="0" w:space="0" w:color="auto"/>
        <w:bottom w:val="none" w:sz="0" w:space="0" w:color="auto"/>
        <w:right w:val="none" w:sz="0" w:space="0" w:color="auto"/>
      </w:divBdr>
    </w:div>
    <w:div w:id="1000884933">
      <w:bodyDiv w:val="1"/>
      <w:marLeft w:val="0"/>
      <w:marRight w:val="0"/>
      <w:marTop w:val="0"/>
      <w:marBottom w:val="0"/>
      <w:divBdr>
        <w:top w:val="none" w:sz="0" w:space="0" w:color="auto"/>
        <w:left w:val="none" w:sz="0" w:space="0" w:color="auto"/>
        <w:bottom w:val="none" w:sz="0" w:space="0" w:color="auto"/>
        <w:right w:val="none" w:sz="0" w:space="0" w:color="auto"/>
      </w:divBdr>
    </w:div>
    <w:div w:id="1003508057">
      <w:bodyDiv w:val="1"/>
      <w:marLeft w:val="0"/>
      <w:marRight w:val="0"/>
      <w:marTop w:val="0"/>
      <w:marBottom w:val="0"/>
      <w:divBdr>
        <w:top w:val="none" w:sz="0" w:space="0" w:color="auto"/>
        <w:left w:val="none" w:sz="0" w:space="0" w:color="auto"/>
        <w:bottom w:val="none" w:sz="0" w:space="0" w:color="auto"/>
        <w:right w:val="none" w:sz="0" w:space="0" w:color="auto"/>
      </w:divBdr>
    </w:div>
    <w:div w:id="1004555171">
      <w:bodyDiv w:val="1"/>
      <w:marLeft w:val="0"/>
      <w:marRight w:val="0"/>
      <w:marTop w:val="0"/>
      <w:marBottom w:val="0"/>
      <w:divBdr>
        <w:top w:val="none" w:sz="0" w:space="0" w:color="auto"/>
        <w:left w:val="none" w:sz="0" w:space="0" w:color="auto"/>
        <w:bottom w:val="none" w:sz="0" w:space="0" w:color="auto"/>
        <w:right w:val="none" w:sz="0" w:space="0" w:color="auto"/>
      </w:divBdr>
    </w:div>
    <w:div w:id="1006665519">
      <w:bodyDiv w:val="1"/>
      <w:marLeft w:val="0"/>
      <w:marRight w:val="0"/>
      <w:marTop w:val="0"/>
      <w:marBottom w:val="0"/>
      <w:divBdr>
        <w:top w:val="none" w:sz="0" w:space="0" w:color="auto"/>
        <w:left w:val="none" w:sz="0" w:space="0" w:color="auto"/>
        <w:bottom w:val="none" w:sz="0" w:space="0" w:color="auto"/>
        <w:right w:val="none" w:sz="0" w:space="0" w:color="auto"/>
      </w:divBdr>
    </w:div>
    <w:div w:id="1018316066">
      <w:bodyDiv w:val="1"/>
      <w:marLeft w:val="0"/>
      <w:marRight w:val="0"/>
      <w:marTop w:val="0"/>
      <w:marBottom w:val="0"/>
      <w:divBdr>
        <w:top w:val="none" w:sz="0" w:space="0" w:color="auto"/>
        <w:left w:val="none" w:sz="0" w:space="0" w:color="auto"/>
        <w:bottom w:val="none" w:sz="0" w:space="0" w:color="auto"/>
        <w:right w:val="none" w:sz="0" w:space="0" w:color="auto"/>
      </w:divBdr>
      <w:divsChild>
        <w:div w:id="766079849">
          <w:marLeft w:val="274"/>
          <w:marRight w:val="0"/>
          <w:marTop w:val="0"/>
          <w:marBottom w:val="120"/>
          <w:divBdr>
            <w:top w:val="none" w:sz="0" w:space="0" w:color="auto"/>
            <w:left w:val="none" w:sz="0" w:space="0" w:color="auto"/>
            <w:bottom w:val="none" w:sz="0" w:space="0" w:color="auto"/>
            <w:right w:val="none" w:sz="0" w:space="0" w:color="auto"/>
          </w:divBdr>
        </w:div>
      </w:divsChild>
    </w:div>
    <w:div w:id="1022900262">
      <w:bodyDiv w:val="1"/>
      <w:marLeft w:val="0"/>
      <w:marRight w:val="0"/>
      <w:marTop w:val="0"/>
      <w:marBottom w:val="0"/>
      <w:divBdr>
        <w:top w:val="none" w:sz="0" w:space="0" w:color="auto"/>
        <w:left w:val="none" w:sz="0" w:space="0" w:color="auto"/>
        <w:bottom w:val="none" w:sz="0" w:space="0" w:color="auto"/>
        <w:right w:val="none" w:sz="0" w:space="0" w:color="auto"/>
      </w:divBdr>
    </w:div>
    <w:div w:id="1032607358">
      <w:bodyDiv w:val="1"/>
      <w:marLeft w:val="0"/>
      <w:marRight w:val="0"/>
      <w:marTop w:val="0"/>
      <w:marBottom w:val="0"/>
      <w:divBdr>
        <w:top w:val="none" w:sz="0" w:space="0" w:color="auto"/>
        <w:left w:val="none" w:sz="0" w:space="0" w:color="auto"/>
        <w:bottom w:val="none" w:sz="0" w:space="0" w:color="auto"/>
        <w:right w:val="none" w:sz="0" w:space="0" w:color="auto"/>
      </w:divBdr>
    </w:div>
    <w:div w:id="1041250305">
      <w:bodyDiv w:val="1"/>
      <w:marLeft w:val="0"/>
      <w:marRight w:val="0"/>
      <w:marTop w:val="0"/>
      <w:marBottom w:val="0"/>
      <w:divBdr>
        <w:top w:val="none" w:sz="0" w:space="0" w:color="auto"/>
        <w:left w:val="none" w:sz="0" w:space="0" w:color="auto"/>
        <w:bottom w:val="none" w:sz="0" w:space="0" w:color="auto"/>
        <w:right w:val="none" w:sz="0" w:space="0" w:color="auto"/>
      </w:divBdr>
    </w:div>
    <w:div w:id="1051150444">
      <w:bodyDiv w:val="1"/>
      <w:marLeft w:val="0"/>
      <w:marRight w:val="0"/>
      <w:marTop w:val="0"/>
      <w:marBottom w:val="0"/>
      <w:divBdr>
        <w:top w:val="none" w:sz="0" w:space="0" w:color="auto"/>
        <w:left w:val="none" w:sz="0" w:space="0" w:color="auto"/>
        <w:bottom w:val="none" w:sz="0" w:space="0" w:color="auto"/>
        <w:right w:val="none" w:sz="0" w:space="0" w:color="auto"/>
      </w:divBdr>
    </w:div>
    <w:div w:id="1055348173">
      <w:bodyDiv w:val="1"/>
      <w:marLeft w:val="0"/>
      <w:marRight w:val="0"/>
      <w:marTop w:val="0"/>
      <w:marBottom w:val="0"/>
      <w:divBdr>
        <w:top w:val="none" w:sz="0" w:space="0" w:color="auto"/>
        <w:left w:val="none" w:sz="0" w:space="0" w:color="auto"/>
        <w:bottom w:val="none" w:sz="0" w:space="0" w:color="auto"/>
        <w:right w:val="none" w:sz="0" w:space="0" w:color="auto"/>
      </w:divBdr>
    </w:div>
    <w:div w:id="1057751701">
      <w:bodyDiv w:val="1"/>
      <w:marLeft w:val="0"/>
      <w:marRight w:val="0"/>
      <w:marTop w:val="0"/>
      <w:marBottom w:val="0"/>
      <w:divBdr>
        <w:top w:val="none" w:sz="0" w:space="0" w:color="auto"/>
        <w:left w:val="none" w:sz="0" w:space="0" w:color="auto"/>
        <w:bottom w:val="none" w:sz="0" w:space="0" w:color="auto"/>
        <w:right w:val="none" w:sz="0" w:space="0" w:color="auto"/>
      </w:divBdr>
    </w:div>
    <w:div w:id="1063404032">
      <w:bodyDiv w:val="1"/>
      <w:marLeft w:val="0"/>
      <w:marRight w:val="0"/>
      <w:marTop w:val="0"/>
      <w:marBottom w:val="0"/>
      <w:divBdr>
        <w:top w:val="none" w:sz="0" w:space="0" w:color="auto"/>
        <w:left w:val="none" w:sz="0" w:space="0" w:color="auto"/>
        <w:bottom w:val="none" w:sz="0" w:space="0" w:color="auto"/>
        <w:right w:val="none" w:sz="0" w:space="0" w:color="auto"/>
      </w:divBdr>
    </w:div>
    <w:div w:id="1068528069">
      <w:bodyDiv w:val="1"/>
      <w:marLeft w:val="0"/>
      <w:marRight w:val="0"/>
      <w:marTop w:val="0"/>
      <w:marBottom w:val="0"/>
      <w:divBdr>
        <w:top w:val="none" w:sz="0" w:space="0" w:color="auto"/>
        <w:left w:val="none" w:sz="0" w:space="0" w:color="auto"/>
        <w:bottom w:val="none" w:sz="0" w:space="0" w:color="auto"/>
        <w:right w:val="none" w:sz="0" w:space="0" w:color="auto"/>
      </w:divBdr>
    </w:div>
    <w:div w:id="1078943196">
      <w:bodyDiv w:val="1"/>
      <w:marLeft w:val="0"/>
      <w:marRight w:val="0"/>
      <w:marTop w:val="0"/>
      <w:marBottom w:val="0"/>
      <w:divBdr>
        <w:top w:val="none" w:sz="0" w:space="0" w:color="auto"/>
        <w:left w:val="none" w:sz="0" w:space="0" w:color="auto"/>
        <w:bottom w:val="none" w:sz="0" w:space="0" w:color="auto"/>
        <w:right w:val="none" w:sz="0" w:space="0" w:color="auto"/>
      </w:divBdr>
      <w:divsChild>
        <w:div w:id="1098915704">
          <w:marLeft w:val="274"/>
          <w:marRight w:val="0"/>
          <w:marTop w:val="0"/>
          <w:marBottom w:val="0"/>
          <w:divBdr>
            <w:top w:val="none" w:sz="0" w:space="0" w:color="auto"/>
            <w:left w:val="none" w:sz="0" w:space="0" w:color="auto"/>
            <w:bottom w:val="none" w:sz="0" w:space="0" w:color="auto"/>
            <w:right w:val="none" w:sz="0" w:space="0" w:color="auto"/>
          </w:divBdr>
        </w:div>
      </w:divsChild>
    </w:div>
    <w:div w:id="1109543021">
      <w:bodyDiv w:val="1"/>
      <w:marLeft w:val="0"/>
      <w:marRight w:val="0"/>
      <w:marTop w:val="0"/>
      <w:marBottom w:val="0"/>
      <w:divBdr>
        <w:top w:val="none" w:sz="0" w:space="0" w:color="auto"/>
        <w:left w:val="none" w:sz="0" w:space="0" w:color="auto"/>
        <w:bottom w:val="none" w:sz="0" w:space="0" w:color="auto"/>
        <w:right w:val="none" w:sz="0" w:space="0" w:color="auto"/>
      </w:divBdr>
    </w:div>
    <w:div w:id="1109857000">
      <w:bodyDiv w:val="1"/>
      <w:marLeft w:val="0"/>
      <w:marRight w:val="0"/>
      <w:marTop w:val="0"/>
      <w:marBottom w:val="0"/>
      <w:divBdr>
        <w:top w:val="none" w:sz="0" w:space="0" w:color="auto"/>
        <w:left w:val="none" w:sz="0" w:space="0" w:color="auto"/>
        <w:bottom w:val="none" w:sz="0" w:space="0" w:color="auto"/>
        <w:right w:val="none" w:sz="0" w:space="0" w:color="auto"/>
      </w:divBdr>
    </w:div>
    <w:div w:id="1112866884">
      <w:bodyDiv w:val="1"/>
      <w:marLeft w:val="0"/>
      <w:marRight w:val="0"/>
      <w:marTop w:val="0"/>
      <w:marBottom w:val="0"/>
      <w:divBdr>
        <w:top w:val="none" w:sz="0" w:space="0" w:color="auto"/>
        <w:left w:val="none" w:sz="0" w:space="0" w:color="auto"/>
        <w:bottom w:val="none" w:sz="0" w:space="0" w:color="auto"/>
        <w:right w:val="none" w:sz="0" w:space="0" w:color="auto"/>
      </w:divBdr>
    </w:div>
    <w:div w:id="1120228523">
      <w:bodyDiv w:val="1"/>
      <w:marLeft w:val="0"/>
      <w:marRight w:val="0"/>
      <w:marTop w:val="0"/>
      <w:marBottom w:val="0"/>
      <w:divBdr>
        <w:top w:val="none" w:sz="0" w:space="0" w:color="auto"/>
        <w:left w:val="none" w:sz="0" w:space="0" w:color="auto"/>
        <w:bottom w:val="none" w:sz="0" w:space="0" w:color="auto"/>
        <w:right w:val="none" w:sz="0" w:space="0" w:color="auto"/>
      </w:divBdr>
      <w:divsChild>
        <w:div w:id="601567701">
          <w:marLeft w:val="547"/>
          <w:marRight w:val="0"/>
          <w:marTop w:val="120"/>
          <w:marBottom w:val="40"/>
          <w:divBdr>
            <w:top w:val="none" w:sz="0" w:space="0" w:color="auto"/>
            <w:left w:val="none" w:sz="0" w:space="0" w:color="auto"/>
            <w:bottom w:val="none" w:sz="0" w:space="0" w:color="auto"/>
            <w:right w:val="none" w:sz="0" w:space="0" w:color="auto"/>
          </w:divBdr>
        </w:div>
      </w:divsChild>
    </w:div>
    <w:div w:id="1137995183">
      <w:bodyDiv w:val="1"/>
      <w:marLeft w:val="0"/>
      <w:marRight w:val="0"/>
      <w:marTop w:val="0"/>
      <w:marBottom w:val="0"/>
      <w:divBdr>
        <w:top w:val="none" w:sz="0" w:space="0" w:color="auto"/>
        <w:left w:val="none" w:sz="0" w:space="0" w:color="auto"/>
        <w:bottom w:val="none" w:sz="0" w:space="0" w:color="auto"/>
        <w:right w:val="none" w:sz="0" w:space="0" w:color="auto"/>
      </w:divBdr>
    </w:div>
    <w:div w:id="1149053173">
      <w:bodyDiv w:val="1"/>
      <w:marLeft w:val="0"/>
      <w:marRight w:val="0"/>
      <w:marTop w:val="0"/>
      <w:marBottom w:val="0"/>
      <w:divBdr>
        <w:top w:val="none" w:sz="0" w:space="0" w:color="auto"/>
        <w:left w:val="none" w:sz="0" w:space="0" w:color="auto"/>
        <w:bottom w:val="none" w:sz="0" w:space="0" w:color="auto"/>
        <w:right w:val="none" w:sz="0" w:space="0" w:color="auto"/>
      </w:divBdr>
    </w:div>
    <w:div w:id="1150438926">
      <w:bodyDiv w:val="1"/>
      <w:marLeft w:val="0"/>
      <w:marRight w:val="0"/>
      <w:marTop w:val="0"/>
      <w:marBottom w:val="0"/>
      <w:divBdr>
        <w:top w:val="none" w:sz="0" w:space="0" w:color="auto"/>
        <w:left w:val="none" w:sz="0" w:space="0" w:color="auto"/>
        <w:bottom w:val="none" w:sz="0" w:space="0" w:color="auto"/>
        <w:right w:val="none" w:sz="0" w:space="0" w:color="auto"/>
      </w:divBdr>
    </w:div>
    <w:div w:id="1159157404">
      <w:bodyDiv w:val="1"/>
      <w:marLeft w:val="0"/>
      <w:marRight w:val="0"/>
      <w:marTop w:val="0"/>
      <w:marBottom w:val="0"/>
      <w:divBdr>
        <w:top w:val="none" w:sz="0" w:space="0" w:color="auto"/>
        <w:left w:val="none" w:sz="0" w:space="0" w:color="auto"/>
        <w:bottom w:val="none" w:sz="0" w:space="0" w:color="auto"/>
        <w:right w:val="none" w:sz="0" w:space="0" w:color="auto"/>
      </w:divBdr>
      <w:divsChild>
        <w:div w:id="960724189">
          <w:marLeft w:val="0"/>
          <w:marRight w:val="0"/>
          <w:marTop w:val="0"/>
          <w:marBottom w:val="0"/>
          <w:divBdr>
            <w:top w:val="none" w:sz="0" w:space="0" w:color="auto"/>
            <w:left w:val="none" w:sz="0" w:space="0" w:color="auto"/>
            <w:bottom w:val="none" w:sz="0" w:space="0" w:color="auto"/>
            <w:right w:val="none" w:sz="0" w:space="0" w:color="auto"/>
          </w:divBdr>
        </w:div>
      </w:divsChild>
    </w:div>
    <w:div w:id="1164012229">
      <w:bodyDiv w:val="1"/>
      <w:marLeft w:val="0"/>
      <w:marRight w:val="0"/>
      <w:marTop w:val="0"/>
      <w:marBottom w:val="0"/>
      <w:divBdr>
        <w:top w:val="none" w:sz="0" w:space="0" w:color="auto"/>
        <w:left w:val="none" w:sz="0" w:space="0" w:color="auto"/>
        <w:bottom w:val="none" w:sz="0" w:space="0" w:color="auto"/>
        <w:right w:val="none" w:sz="0" w:space="0" w:color="auto"/>
      </w:divBdr>
    </w:div>
    <w:div w:id="1166092847">
      <w:bodyDiv w:val="1"/>
      <w:marLeft w:val="0"/>
      <w:marRight w:val="0"/>
      <w:marTop w:val="0"/>
      <w:marBottom w:val="0"/>
      <w:divBdr>
        <w:top w:val="none" w:sz="0" w:space="0" w:color="auto"/>
        <w:left w:val="none" w:sz="0" w:space="0" w:color="auto"/>
        <w:bottom w:val="none" w:sz="0" w:space="0" w:color="auto"/>
        <w:right w:val="none" w:sz="0" w:space="0" w:color="auto"/>
      </w:divBdr>
      <w:divsChild>
        <w:div w:id="182599516">
          <w:marLeft w:val="274"/>
          <w:marRight w:val="0"/>
          <w:marTop w:val="0"/>
          <w:marBottom w:val="120"/>
          <w:divBdr>
            <w:top w:val="none" w:sz="0" w:space="0" w:color="auto"/>
            <w:left w:val="none" w:sz="0" w:space="0" w:color="auto"/>
            <w:bottom w:val="none" w:sz="0" w:space="0" w:color="auto"/>
            <w:right w:val="none" w:sz="0" w:space="0" w:color="auto"/>
          </w:divBdr>
        </w:div>
      </w:divsChild>
    </w:div>
    <w:div w:id="1197428676">
      <w:bodyDiv w:val="1"/>
      <w:marLeft w:val="0"/>
      <w:marRight w:val="0"/>
      <w:marTop w:val="0"/>
      <w:marBottom w:val="0"/>
      <w:divBdr>
        <w:top w:val="none" w:sz="0" w:space="0" w:color="auto"/>
        <w:left w:val="none" w:sz="0" w:space="0" w:color="auto"/>
        <w:bottom w:val="none" w:sz="0" w:space="0" w:color="auto"/>
        <w:right w:val="none" w:sz="0" w:space="0" w:color="auto"/>
      </w:divBdr>
    </w:div>
    <w:div w:id="1197620305">
      <w:bodyDiv w:val="1"/>
      <w:marLeft w:val="0"/>
      <w:marRight w:val="0"/>
      <w:marTop w:val="0"/>
      <w:marBottom w:val="0"/>
      <w:divBdr>
        <w:top w:val="none" w:sz="0" w:space="0" w:color="auto"/>
        <w:left w:val="none" w:sz="0" w:space="0" w:color="auto"/>
        <w:bottom w:val="none" w:sz="0" w:space="0" w:color="auto"/>
        <w:right w:val="none" w:sz="0" w:space="0" w:color="auto"/>
      </w:divBdr>
    </w:div>
    <w:div w:id="1215197225">
      <w:bodyDiv w:val="1"/>
      <w:marLeft w:val="0"/>
      <w:marRight w:val="0"/>
      <w:marTop w:val="0"/>
      <w:marBottom w:val="0"/>
      <w:divBdr>
        <w:top w:val="none" w:sz="0" w:space="0" w:color="auto"/>
        <w:left w:val="none" w:sz="0" w:space="0" w:color="auto"/>
        <w:bottom w:val="none" w:sz="0" w:space="0" w:color="auto"/>
        <w:right w:val="none" w:sz="0" w:space="0" w:color="auto"/>
      </w:divBdr>
    </w:div>
    <w:div w:id="1236671558">
      <w:bodyDiv w:val="1"/>
      <w:marLeft w:val="0"/>
      <w:marRight w:val="0"/>
      <w:marTop w:val="0"/>
      <w:marBottom w:val="0"/>
      <w:divBdr>
        <w:top w:val="none" w:sz="0" w:space="0" w:color="auto"/>
        <w:left w:val="none" w:sz="0" w:space="0" w:color="auto"/>
        <w:bottom w:val="none" w:sz="0" w:space="0" w:color="auto"/>
        <w:right w:val="none" w:sz="0" w:space="0" w:color="auto"/>
      </w:divBdr>
    </w:div>
    <w:div w:id="1238246670">
      <w:bodyDiv w:val="1"/>
      <w:marLeft w:val="0"/>
      <w:marRight w:val="0"/>
      <w:marTop w:val="0"/>
      <w:marBottom w:val="0"/>
      <w:divBdr>
        <w:top w:val="none" w:sz="0" w:space="0" w:color="auto"/>
        <w:left w:val="none" w:sz="0" w:space="0" w:color="auto"/>
        <w:bottom w:val="none" w:sz="0" w:space="0" w:color="auto"/>
        <w:right w:val="none" w:sz="0" w:space="0" w:color="auto"/>
      </w:divBdr>
    </w:div>
    <w:div w:id="1269312566">
      <w:bodyDiv w:val="1"/>
      <w:marLeft w:val="0"/>
      <w:marRight w:val="0"/>
      <w:marTop w:val="0"/>
      <w:marBottom w:val="0"/>
      <w:divBdr>
        <w:top w:val="none" w:sz="0" w:space="0" w:color="auto"/>
        <w:left w:val="none" w:sz="0" w:space="0" w:color="auto"/>
        <w:bottom w:val="none" w:sz="0" w:space="0" w:color="auto"/>
        <w:right w:val="none" w:sz="0" w:space="0" w:color="auto"/>
      </w:divBdr>
    </w:div>
    <w:div w:id="1285621134">
      <w:bodyDiv w:val="1"/>
      <w:marLeft w:val="0"/>
      <w:marRight w:val="0"/>
      <w:marTop w:val="0"/>
      <w:marBottom w:val="0"/>
      <w:divBdr>
        <w:top w:val="none" w:sz="0" w:space="0" w:color="auto"/>
        <w:left w:val="none" w:sz="0" w:space="0" w:color="auto"/>
        <w:bottom w:val="none" w:sz="0" w:space="0" w:color="auto"/>
        <w:right w:val="none" w:sz="0" w:space="0" w:color="auto"/>
      </w:divBdr>
    </w:div>
    <w:div w:id="1286888229">
      <w:bodyDiv w:val="1"/>
      <w:marLeft w:val="0"/>
      <w:marRight w:val="0"/>
      <w:marTop w:val="0"/>
      <w:marBottom w:val="0"/>
      <w:divBdr>
        <w:top w:val="none" w:sz="0" w:space="0" w:color="auto"/>
        <w:left w:val="none" w:sz="0" w:space="0" w:color="auto"/>
        <w:bottom w:val="none" w:sz="0" w:space="0" w:color="auto"/>
        <w:right w:val="none" w:sz="0" w:space="0" w:color="auto"/>
      </w:divBdr>
    </w:div>
    <w:div w:id="1296637706">
      <w:bodyDiv w:val="1"/>
      <w:marLeft w:val="0"/>
      <w:marRight w:val="0"/>
      <w:marTop w:val="0"/>
      <w:marBottom w:val="0"/>
      <w:divBdr>
        <w:top w:val="none" w:sz="0" w:space="0" w:color="auto"/>
        <w:left w:val="none" w:sz="0" w:space="0" w:color="auto"/>
        <w:bottom w:val="none" w:sz="0" w:space="0" w:color="auto"/>
        <w:right w:val="none" w:sz="0" w:space="0" w:color="auto"/>
      </w:divBdr>
    </w:div>
    <w:div w:id="1300767046">
      <w:bodyDiv w:val="1"/>
      <w:marLeft w:val="0"/>
      <w:marRight w:val="0"/>
      <w:marTop w:val="0"/>
      <w:marBottom w:val="0"/>
      <w:divBdr>
        <w:top w:val="none" w:sz="0" w:space="0" w:color="auto"/>
        <w:left w:val="none" w:sz="0" w:space="0" w:color="auto"/>
        <w:bottom w:val="none" w:sz="0" w:space="0" w:color="auto"/>
        <w:right w:val="none" w:sz="0" w:space="0" w:color="auto"/>
      </w:divBdr>
    </w:div>
    <w:div w:id="1303072025">
      <w:bodyDiv w:val="1"/>
      <w:marLeft w:val="0"/>
      <w:marRight w:val="0"/>
      <w:marTop w:val="0"/>
      <w:marBottom w:val="0"/>
      <w:divBdr>
        <w:top w:val="none" w:sz="0" w:space="0" w:color="auto"/>
        <w:left w:val="none" w:sz="0" w:space="0" w:color="auto"/>
        <w:bottom w:val="none" w:sz="0" w:space="0" w:color="auto"/>
        <w:right w:val="none" w:sz="0" w:space="0" w:color="auto"/>
      </w:divBdr>
    </w:div>
    <w:div w:id="1308171813">
      <w:bodyDiv w:val="1"/>
      <w:marLeft w:val="0"/>
      <w:marRight w:val="0"/>
      <w:marTop w:val="0"/>
      <w:marBottom w:val="0"/>
      <w:divBdr>
        <w:top w:val="none" w:sz="0" w:space="0" w:color="auto"/>
        <w:left w:val="none" w:sz="0" w:space="0" w:color="auto"/>
        <w:bottom w:val="none" w:sz="0" w:space="0" w:color="auto"/>
        <w:right w:val="none" w:sz="0" w:space="0" w:color="auto"/>
      </w:divBdr>
    </w:div>
    <w:div w:id="1311328270">
      <w:bodyDiv w:val="1"/>
      <w:marLeft w:val="0"/>
      <w:marRight w:val="0"/>
      <w:marTop w:val="0"/>
      <w:marBottom w:val="0"/>
      <w:divBdr>
        <w:top w:val="none" w:sz="0" w:space="0" w:color="auto"/>
        <w:left w:val="none" w:sz="0" w:space="0" w:color="auto"/>
        <w:bottom w:val="none" w:sz="0" w:space="0" w:color="auto"/>
        <w:right w:val="none" w:sz="0" w:space="0" w:color="auto"/>
      </w:divBdr>
    </w:div>
    <w:div w:id="1318802538">
      <w:bodyDiv w:val="1"/>
      <w:marLeft w:val="0"/>
      <w:marRight w:val="0"/>
      <w:marTop w:val="0"/>
      <w:marBottom w:val="0"/>
      <w:divBdr>
        <w:top w:val="none" w:sz="0" w:space="0" w:color="auto"/>
        <w:left w:val="none" w:sz="0" w:space="0" w:color="auto"/>
        <w:bottom w:val="none" w:sz="0" w:space="0" w:color="auto"/>
        <w:right w:val="none" w:sz="0" w:space="0" w:color="auto"/>
      </w:divBdr>
    </w:div>
    <w:div w:id="1329552051">
      <w:bodyDiv w:val="1"/>
      <w:marLeft w:val="0"/>
      <w:marRight w:val="0"/>
      <w:marTop w:val="0"/>
      <w:marBottom w:val="0"/>
      <w:divBdr>
        <w:top w:val="none" w:sz="0" w:space="0" w:color="auto"/>
        <w:left w:val="none" w:sz="0" w:space="0" w:color="auto"/>
        <w:bottom w:val="none" w:sz="0" w:space="0" w:color="auto"/>
        <w:right w:val="none" w:sz="0" w:space="0" w:color="auto"/>
      </w:divBdr>
    </w:div>
    <w:div w:id="1334605062">
      <w:bodyDiv w:val="1"/>
      <w:marLeft w:val="0"/>
      <w:marRight w:val="0"/>
      <w:marTop w:val="0"/>
      <w:marBottom w:val="0"/>
      <w:divBdr>
        <w:top w:val="none" w:sz="0" w:space="0" w:color="auto"/>
        <w:left w:val="none" w:sz="0" w:space="0" w:color="auto"/>
        <w:bottom w:val="none" w:sz="0" w:space="0" w:color="auto"/>
        <w:right w:val="none" w:sz="0" w:space="0" w:color="auto"/>
      </w:divBdr>
    </w:div>
    <w:div w:id="1349059290">
      <w:bodyDiv w:val="1"/>
      <w:marLeft w:val="0"/>
      <w:marRight w:val="0"/>
      <w:marTop w:val="0"/>
      <w:marBottom w:val="0"/>
      <w:divBdr>
        <w:top w:val="none" w:sz="0" w:space="0" w:color="auto"/>
        <w:left w:val="none" w:sz="0" w:space="0" w:color="auto"/>
        <w:bottom w:val="none" w:sz="0" w:space="0" w:color="auto"/>
        <w:right w:val="none" w:sz="0" w:space="0" w:color="auto"/>
      </w:divBdr>
    </w:div>
    <w:div w:id="1359160505">
      <w:bodyDiv w:val="1"/>
      <w:marLeft w:val="0"/>
      <w:marRight w:val="0"/>
      <w:marTop w:val="0"/>
      <w:marBottom w:val="0"/>
      <w:divBdr>
        <w:top w:val="none" w:sz="0" w:space="0" w:color="auto"/>
        <w:left w:val="none" w:sz="0" w:space="0" w:color="auto"/>
        <w:bottom w:val="none" w:sz="0" w:space="0" w:color="auto"/>
        <w:right w:val="none" w:sz="0" w:space="0" w:color="auto"/>
      </w:divBdr>
    </w:div>
    <w:div w:id="1375621101">
      <w:bodyDiv w:val="1"/>
      <w:marLeft w:val="0"/>
      <w:marRight w:val="0"/>
      <w:marTop w:val="0"/>
      <w:marBottom w:val="0"/>
      <w:divBdr>
        <w:top w:val="none" w:sz="0" w:space="0" w:color="auto"/>
        <w:left w:val="none" w:sz="0" w:space="0" w:color="auto"/>
        <w:bottom w:val="none" w:sz="0" w:space="0" w:color="auto"/>
        <w:right w:val="none" w:sz="0" w:space="0" w:color="auto"/>
      </w:divBdr>
    </w:div>
    <w:div w:id="1380932566">
      <w:bodyDiv w:val="1"/>
      <w:marLeft w:val="0"/>
      <w:marRight w:val="0"/>
      <w:marTop w:val="0"/>
      <w:marBottom w:val="0"/>
      <w:divBdr>
        <w:top w:val="none" w:sz="0" w:space="0" w:color="auto"/>
        <w:left w:val="none" w:sz="0" w:space="0" w:color="auto"/>
        <w:bottom w:val="none" w:sz="0" w:space="0" w:color="auto"/>
        <w:right w:val="none" w:sz="0" w:space="0" w:color="auto"/>
      </w:divBdr>
    </w:div>
    <w:div w:id="1392264967">
      <w:bodyDiv w:val="1"/>
      <w:marLeft w:val="0"/>
      <w:marRight w:val="0"/>
      <w:marTop w:val="0"/>
      <w:marBottom w:val="0"/>
      <w:divBdr>
        <w:top w:val="none" w:sz="0" w:space="0" w:color="auto"/>
        <w:left w:val="none" w:sz="0" w:space="0" w:color="auto"/>
        <w:bottom w:val="none" w:sz="0" w:space="0" w:color="auto"/>
        <w:right w:val="none" w:sz="0" w:space="0" w:color="auto"/>
      </w:divBdr>
    </w:div>
    <w:div w:id="1393498738">
      <w:bodyDiv w:val="1"/>
      <w:marLeft w:val="0"/>
      <w:marRight w:val="0"/>
      <w:marTop w:val="0"/>
      <w:marBottom w:val="0"/>
      <w:divBdr>
        <w:top w:val="none" w:sz="0" w:space="0" w:color="auto"/>
        <w:left w:val="none" w:sz="0" w:space="0" w:color="auto"/>
        <w:bottom w:val="none" w:sz="0" w:space="0" w:color="auto"/>
        <w:right w:val="none" w:sz="0" w:space="0" w:color="auto"/>
      </w:divBdr>
    </w:div>
    <w:div w:id="1393574689">
      <w:bodyDiv w:val="1"/>
      <w:marLeft w:val="0"/>
      <w:marRight w:val="0"/>
      <w:marTop w:val="0"/>
      <w:marBottom w:val="0"/>
      <w:divBdr>
        <w:top w:val="none" w:sz="0" w:space="0" w:color="auto"/>
        <w:left w:val="none" w:sz="0" w:space="0" w:color="auto"/>
        <w:bottom w:val="none" w:sz="0" w:space="0" w:color="auto"/>
        <w:right w:val="none" w:sz="0" w:space="0" w:color="auto"/>
      </w:divBdr>
    </w:div>
    <w:div w:id="1397826609">
      <w:bodyDiv w:val="1"/>
      <w:marLeft w:val="0"/>
      <w:marRight w:val="0"/>
      <w:marTop w:val="0"/>
      <w:marBottom w:val="0"/>
      <w:divBdr>
        <w:top w:val="none" w:sz="0" w:space="0" w:color="auto"/>
        <w:left w:val="none" w:sz="0" w:space="0" w:color="auto"/>
        <w:bottom w:val="none" w:sz="0" w:space="0" w:color="auto"/>
        <w:right w:val="none" w:sz="0" w:space="0" w:color="auto"/>
      </w:divBdr>
    </w:div>
    <w:div w:id="1399085284">
      <w:bodyDiv w:val="1"/>
      <w:marLeft w:val="0"/>
      <w:marRight w:val="0"/>
      <w:marTop w:val="0"/>
      <w:marBottom w:val="0"/>
      <w:divBdr>
        <w:top w:val="none" w:sz="0" w:space="0" w:color="auto"/>
        <w:left w:val="none" w:sz="0" w:space="0" w:color="auto"/>
        <w:bottom w:val="none" w:sz="0" w:space="0" w:color="auto"/>
        <w:right w:val="none" w:sz="0" w:space="0" w:color="auto"/>
      </w:divBdr>
      <w:divsChild>
        <w:div w:id="399327435">
          <w:marLeft w:val="274"/>
          <w:marRight w:val="0"/>
          <w:marTop w:val="0"/>
          <w:marBottom w:val="120"/>
          <w:divBdr>
            <w:top w:val="none" w:sz="0" w:space="0" w:color="auto"/>
            <w:left w:val="none" w:sz="0" w:space="0" w:color="auto"/>
            <w:bottom w:val="none" w:sz="0" w:space="0" w:color="auto"/>
            <w:right w:val="none" w:sz="0" w:space="0" w:color="auto"/>
          </w:divBdr>
        </w:div>
      </w:divsChild>
    </w:div>
    <w:div w:id="1417088589">
      <w:bodyDiv w:val="1"/>
      <w:marLeft w:val="0"/>
      <w:marRight w:val="0"/>
      <w:marTop w:val="0"/>
      <w:marBottom w:val="0"/>
      <w:divBdr>
        <w:top w:val="none" w:sz="0" w:space="0" w:color="auto"/>
        <w:left w:val="none" w:sz="0" w:space="0" w:color="auto"/>
        <w:bottom w:val="none" w:sz="0" w:space="0" w:color="auto"/>
        <w:right w:val="none" w:sz="0" w:space="0" w:color="auto"/>
      </w:divBdr>
    </w:div>
    <w:div w:id="1424496013">
      <w:bodyDiv w:val="1"/>
      <w:marLeft w:val="0"/>
      <w:marRight w:val="0"/>
      <w:marTop w:val="0"/>
      <w:marBottom w:val="0"/>
      <w:divBdr>
        <w:top w:val="none" w:sz="0" w:space="0" w:color="auto"/>
        <w:left w:val="none" w:sz="0" w:space="0" w:color="auto"/>
        <w:bottom w:val="none" w:sz="0" w:space="0" w:color="auto"/>
        <w:right w:val="none" w:sz="0" w:space="0" w:color="auto"/>
      </w:divBdr>
    </w:div>
    <w:div w:id="1437141485">
      <w:bodyDiv w:val="1"/>
      <w:marLeft w:val="0"/>
      <w:marRight w:val="0"/>
      <w:marTop w:val="0"/>
      <w:marBottom w:val="0"/>
      <w:divBdr>
        <w:top w:val="none" w:sz="0" w:space="0" w:color="auto"/>
        <w:left w:val="none" w:sz="0" w:space="0" w:color="auto"/>
        <w:bottom w:val="none" w:sz="0" w:space="0" w:color="auto"/>
        <w:right w:val="none" w:sz="0" w:space="0" w:color="auto"/>
      </w:divBdr>
    </w:div>
    <w:div w:id="1441799522">
      <w:bodyDiv w:val="1"/>
      <w:marLeft w:val="0"/>
      <w:marRight w:val="0"/>
      <w:marTop w:val="0"/>
      <w:marBottom w:val="0"/>
      <w:divBdr>
        <w:top w:val="none" w:sz="0" w:space="0" w:color="auto"/>
        <w:left w:val="none" w:sz="0" w:space="0" w:color="auto"/>
        <w:bottom w:val="none" w:sz="0" w:space="0" w:color="auto"/>
        <w:right w:val="none" w:sz="0" w:space="0" w:color="auto"/>
      </w:divBdr>
    </w:div>
    <w:div w:id="1457681741">
      <w:bodyDiv w:val="1"/>
      <w:marLeft w:val="0"/>
      <w:marRight w:val="0"/>
      <w:marTop w:val="0"/>
      <w:marBottom w:val="0"/>
      <w:divBdr>
        <w:top w:val="none" w:sz="0" w:space="0" w:color="auto"/>
        <w:left w:val="none" w:sz="0" w:space="0" w:color="auto"/>
        <w:bottom w:val="none" w:sz="0" w:space="0" w:color="auto"/>
        <w:right w:val="none" w:sz="0" w:space="0" w:color="auto"/>
      </w:divBdr>
    </w:div>
    <w:div w:id="1460683349">
      <w:bodyDiv w:val="1"/>
      <w:marLeft w:val="0"/>
      <w:marRight w:val="0"/>
      <w:marTop w:val="0"/>
      <w:marBottom w:val="0"/>
      <w:divBdr>
        <w:top w:val="none" w:sz="0" w:space="0" w:color="auto"/>
        <w:left w:val="none" w:sz="0" w:space="0" w:color="auto"/>
        <w:bottom w:val="none" w:sz="0" w:space="0" w:color="auto"/>
        <w:right w:val="none" w:sz="0" w:space="0" w:color="auto"/>
      </w:divBdr>
    </w:div>
    <w:div w:id="1465536311">
      <w:bodyDiv w:val="1"/>
      <w:marLeft w:val="0"/>
      <w:marRight w:val="0"/>
      <w:marTop w:val="0"/>
      <w:marBottom w:val="0"/>
      <w:divBdr>
        <w:top w:val="none" w:sz="0" w:space="0" w:color="auto"/>
        <w:left w:val="none" w:sz="0" w:space="0" w:color="auto"/>
        <w:bottom w:val="none" w:sz="0" w:space="0" w:color="auto"/>
        <w:right w:val="none" w:sz="0" w:space="0" w:color="auto"/>
      </w:divBdr>
    </w:div>
    <w:div w:id="1466125313">
      <w:bodyDiv w:val="1"/>
      <w:marLeft w:val="0"/>
      <w:marRight w:val="0"/>
      <w:marTop w:val="0"/>
      <w:marBottom w:val="0"/>
      <w:divBdr>
        <w:top w:val="none" w:sz="0" w:space="0" w:color="auto"/>
        <w:left w:val="none" w:sz="0" w:space="0" w:color="auto"/>
        <w:bottom w:val="none" w:sz="0" w:space="0" w:color="auto"/>
        <w:right w:val="none" w:sz="0" w:space="0" w:color="auto"/>
      </w:divBdr>
    </w:div>
    <w:div w:id="1466465865">
      <w:bodyDiv w:val="1"/>
      <w:marLeft w:val="0"/>
      <w:marRight w:val="0"/>
      <w:marTop w:val="0"/>
      <w:marBottom w:val="0"/>
      <w:divBdr>
        <w:top w:val="none" w:sz="0" w:space="0" w:color="auto"/>
        <w:left w:val="none" w:sz="0" w:space="0" w:color="auto"/>
        <w:bottom w:val="none" w:sz="0" w:space="0" w:color="auto"/>
        <w:right w:val="none" w:sz="0" w:space="0" w:color="auto"/>
      </w:divBdr>
    </w:div>
    <w:div w:id="1471367427">
      <w:bodyDiv w:val="1"/>
      <w:marLeft w:val="0"/>
      <w:marRight w:val="0"/>
      <w:marTop w:val="0"/>
      <w:marBottom w:val="0"/>
      <w:divBdr>
        <w:top w:val="none" w:sz="0" w:space="0" w:color="auto"/>
        <w:left w:val="none" w:sz="0" w:space="0" w:color="auto"/>
        <w:bottom w:val="none" w:sz="0" w:space="0" w:color="auto"/>
        <w:right w:val="none" w:sz="0" w:space="0" w:color="auto"/>
      </w:divBdr>
    </w:div>
    <w:div w:id="1476557816">
      <w:bodyDiv w:val="1"/>
      <w:marLeft w:val="0"/>
      <w:marRight w:val="0"/>
      <w:marTop w:val="0"/>
      <w:marBottom w:val="0"/>
      <w:divBdr>
        <w:top w:val="none" w:sz="0" w:space="0" w:color="auto"/>
        <w:left w:val="none" w:sz="0" w:space="0" w:color="auto"/>
        <w:bottom w:val="none" w:sz="0" w:space="0" w:color="auto"/>
        <w:right w:val="none" w:sz="0" w:space="0" w:color="auto"/>
      </w:divBdr>
    </w:div>
    <w:div w:id="1476797060">
      <w:bodyDiv w:val="1"/>
      <w:marLeft w:val="0"/>
      <w:marRight w:val="0"/>
      <w:marTop w:val="0"/>
      <w:marBottom w:val="0"/>
      <w:divBdr>
        <w:top w:val="none" w:sz="0" w:space="0" w:color="auto"/>
        <w:left w:val="none" w:sz="0" w:space="0" w:color="auto"/>
        <w:bottom w:val="none" w:sz="0" w:space="0" w:color="auto"/>
        <w:right w:val="none" w:sz="0" w:space="0" w:color="auto"/>
      </w:divBdr>
    </w:div>
    <w:div w:id="1477599885">
      <w:bodyDiv w:val="1"/>
      <w:marLeft w:val="0"/>
      <w:marRight w:val="0"/>
      <w:marTop w:val="0"/>
      <w:marBottom w:val="0"/>
      <w:divBdr>
        <w:top w:val="none" w:sz="0" w:space="0" w:color="auto"/>
        <w:left w:val="none" w:sz="0" w:space="0" w:color="auto"/>
        <w:bottom w:val="none" w:sz="0" w:space="0" w:color="auto"/>
        <w:right w:val="none" w:sz="0" w:space="0" w:color="auto"/>
      </w:divBdr>
      <w:divsChild>
        <w:div w:id="752747568">
          <w:marLeft w:val="0"/>
          <w:marRight w:val="0"/>
          <w:marTop w:val="0"/>
          <w:marBottom w:val="0"/>
          <w:divBdr>
            <w:top w:val="none" w:sz="0" w:space="0" w:color="auto"/>
            <w:left w:val="none" w:sz="0" w:space="0" w:color="auto"/>
            <w:bottom w:val="none" w:sz="0" w:space="0" w:color="auto"/>
            <w:right w:val="none" w:sz="0" w:space="0" w:color="auto"/>
          </w:divBdr>
        </w:div>
        <w:div w:id="1396661080">
          <w:marLeft w:val="0"/>
          <w:marRight w:val="0"/>
          <w:marTop w:val="0"/>
          <w:marBottom w:val="0"/>
          <w:divBdr>
            <w:top w:val="none" w:sz="0" w:space="0" w:color="auto"/>
            <w:left w:val="none" w:sz="0" w:space="0" w:color="auto"/>
            <w:bottom w:val="none" w:sz="0" w:space="0" w:color="auto"/>
            <w:right w:val="none" w:sz="0" w:space="0" w:color="auto"/>
          </w:divBdr>
          <w:divsChild>
            <w:div w:id="10054024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 w:id="1479149371">
      <w:bodyDiv w:val="1"/>
      <w:marLeft w:val="0"/>
      <w:marRight w:val="0"/>
      <w:marTop w:val="0"/>
      <w:marBottom w:val="0"/>
      <w:divBdr>
        <w:top w:val="none" w:sz="0" w:space="0" w:color="auto"/>
        <w:left w:val="none" w:sz="0" w:space="0" w:color="auto"/>
        <w:bottom w:val="none" w:sz="0" w:space="0" w:color="auto"/>
        <w:right w:val="none" w:sz="0" w:space="0" w:color="auto"/>
      </w:divBdr>
    </w:div>
    <w:div w:id="1485076006">
      <w:bodyDiv w:val="1"/>
      <w:marLeft w:val="0"/>
      <w:marRight w:val="0"/>
      <w:marTop w:val="0"/>
      <w:marBottom w:val="0"/>
      <w:divBdr>
        <w:top w:val="none" w:sz="0" w:space="0" w:color="auto"/>
        <w:left w:val="none" w:sz="0" w:space="0" w:color="auto"/>
        <w:bottom w:val="none" w:sz="0" w:space="0" w:color="auto"/>
        <w:right w:val="none" w:sz="0" w:space="0" w:color="auto"/>
      </w:divBdr>
    </w:div>
    <w:div w:id="1497332748">
      <w:bodyDiv w:val="1"/>
      <w:marLeft w:val="0"/>
      <w:marRight w:val="0"/>
      <w:marTop w:val="0"/>
      <w:marBottom w:val="0"/>
      <w:divBdr>
        <w:top w:val="none" w:sz="0" w:space="0" w:color="auto"/>
        <w:left w:val="none" w:sz="0" w:space="0" w:color="auto"/>
        <w:bottom w:val="none" w:sz="0" w:space="0" w:color="auto"/>
        <w:right w:val="none" w:sz="0" w:space="0" w:color="auto"/>
      </w:divBdr>
    </w:div>
    <w:div w:id="1501431581">
      <w:bodyDiv w:val="1"/>
      <w:marLeft w:val="0"/>
      <w:marRight w:val="0"/>
      <w:marTop w:val="0"/>
      <w:marBottom w:val="0"/>
      <w:divBdr>
        <w:top w:val="none" w:sz="0" w:space="0" w:color="auto"/>
        <w:left w:val="none" w:sz="0" w:space="0" w:color="auto"/>
        <w:bottom w:val="none" w:sz="0" w:space="0" w:color="auto"/>
        <w:right w:val="none" w:sz="0" w:space="0" w:color="auto"/>
      </w:divBdr>
    </w:div>
    <w:div w:id="1509753676">
      <w:bodyDiv w:val="1"/>
      <w:marLeft w:val="0"/>
      <w:marRight w:val="0"/>
      <w:marTop w:val="0"/>
      <w:marBottom w:val="0"/>
      <w:divBdr>
        <w:top w:val="none" w:sz="0" w:space="0" w:color="auto"/>
        <w:left w:val="none" w:sz="0" w:space="0" w:color="auto"/>
        <w:bottom w:val="none" w:sz="0" w:space="0" w:color="auto"/>
        <w:right w:val="none" w:sz="0" w:space="0" w:color="auto"/>
      </w:divBdr>
    </w:div>
    <w:div w:id="1510943498">
      <w:bodyDiv w:val="1"/>
      <w:marLeft w:val="0"/>
      <w:marRight w:val="0"/>
      <w:marTop w:val="0"/>
      <w:marBottom w:val="0"/>
      <w:divBdr>
        <w:top w:val="none" w:sz="0" w:space="0" w:color="auto"/>
        <w:left w:val="none" w:sz="0" w:space="0" w:color="auto"/>
        <w:bottom w:val="none" w:sz="0" w:space="0" w:color="auto"/>
        <w:right w:val="none" w:sz="0" w:space="0" w:color="auto"/>
      </w:divBdr>
    </w:div>
    <w:div w:id="1516655843">
      <w:bodyDiv w:val="1"/>
      <w:marLeft w:val="0"/>
      <w:marRight w:val="0"/>
      <w:marTop w:val="0"/>
      <w:marBottom w:val="0"/>
      <w:divBdr>
        <w:top w:val="none" w:sz="0" w:space="0" w:color="auto"/>
        <w:left w:val="none" w:sz="0" w:space="0" w:color="auto"/>
        <w:bottom w:val="none" w:sz="0" w:space="0" w:color="auto"/>
        <w:right w:val="none" w:sz="0" w:space="0" w:color="auto"/>
      </w:divBdr>
    </w:div>
    <w:div w:id="1538200523">
      <w:bodyDiv w:val="1"/>
      <w:marLeft w:val="0"/>
      <w:marRight w:val="0"/>
      <w:marTop w:val="0"/>
      <w:marBottom w:val="0"/>
      <w:divBdr>
        <w:top w:val="none" w:sz="0" w:space="0" w:color="auto"/>
        <w:left w:val="none" w:sz="0" w:space="0" w:color="auto"/>
        <w:bottom w:val="none" w:sz="0" w:space="0" w:color="auto"/>
        <w:right w:val="none" w:sz="0" w:space="0" w:color="auto"/>
      </w:divBdr>
    </w:div>
    <w:div w:id="1549298521">
      <w:bodyDiv w:val="1"/>
      <w:marLeft w:val="0"/>
      <w:marRight w:val="0"/>
      <w:marTop w:val="0"/>
      <w:marBottom w:val="0"/>
      <w:divBdr>
        <w:top w:val="none" w:sz="0" w:space="0" w:color="auto"/>
        <w:left w:val="none" w:sz="0" w:space="0" w:color="auto"/>
        <w:bottom w:val="none" w:sz="0" w:space="0" w:color="auto"/>
        <w:right w:val="none" w:sz="0" w:space="0" w:color="auto"/>
      </w:divBdr>
    </w:div>
    <w:div w:id="1550803358">
      <w:bodyDiv w:val="1"/>
      <w:marLeft w:val="0"/>
      <w:marRight w:val="0"/>
      <w:marTop w:val="0"/>
      <w:marBottom w:val="0"/>
      <w:divBdr>
        <w:top w:val="none" w:sz="0" w:space="0" w:color="auto"/>
        <w:left w:val="none" w:sz="0" w:space="0" w:color="auto"/>
        <w:bottom w:val="none" w:sz="0" w:space="0" w:color="auto"/>
        <w:right w:val="none" w:sz="0" w:space="0" w:color="auto"/>
      </w:divBdr>
    </w:div>
    <w:div w:id="1570649064">
      <w:bodyDiv w:val="1"/>
      <w:marLeft w:val="0"/>
      <w:marRight w:val="0"/>
      <w:marTop w:val="0"/>
      <w:marBottom w:val="0"/>
      <w:divBdr>
        <w:top w:val="none" w:sz="0" w:space="0" w:color="auto"/>
        <w:left w:val="none" w:sz="0" w:space="0" w:color="auto"/>
        <w:bottom w:val="none" w:sz="0" w:space="0" w:color="auto"/>
        <w:right w:val="none" w:sz="0" w:space="0" w:color="auto"/>
      </w:divBdr>
      <w:divsChild>
        <w:div w:id="1551727891">
          <w:marLeft w:val="187"/>
          <w:marRight w:val="0"/>
          <w:marTop w:val="0"/>
          <w:marBottom w:val="0"/>
          <w:divBdr>
            <w:top w:val="none" w:sz="0" w:space="0" w:color="auto"/>
            <w:left w:val="none" w:sz="0" w:space="0" w:color="auto"/>
            <w:bottom w:val="none" w:sz="0" w:space="0" w:color="auto"/>
            <w:right w:val="none" w:sz="0" w:space="0" w:color="auto"/>
          </w:divBdr>
        </w:div>
      </w:divsChild>
    </w:div>
    <w:div w:id="1572428290">
      <w:bodyDiv w:val="1"/>
      <w:marLeft w:val="0"/>
      <w:marRight w:val="0"/>
      <w:marTop w:val="0"/>
      <w:marBottom w:val="0"/>
      <w:divBdr>
        <w:top w:val="none" w:sz="0" w:space="0" w:color="auto"/>
        <w:left w:val="none" w:sz="0" w:space="0" w:color="auto"/>
        <w:bottom w:val="none" w:sz="0" w:space="0" w:color="auto"/>
        <w:right w:val="none" w:sz="0" w:space="0" w:color="auto"/>
      </w:divBdr>
    </w:div>
    <w:div w:id="1579443632">
      <w:bodyDiv w:val="1"/>
      <w:marLeft w:val="0"/>
      <w:marRight w:val="0"/>
      <w:marTop w:val="0"/>
      <w:marBottom w:val="0"/>
      <w:divBdr>
        <w:top w:val="none" w:sz="0" w:space="0" w:color="auto"/>
        <w:left w:val="none" w:sz="0" w:space="0" w:color="auto"/>
        <w:bottom w:val="none" w:sz="0" w:space="0" w:color="auto"/>
        <w:right w:val="none" w:sz="0" w:space="0" w:color="auto"/>
      </w:divBdr>
      <w:divsChild>
        <w:div w:id="430973646">
          <w:marLeft w:val="0"/>
          <w:marRight w:val="0"/>
          <w:marTop w:val="0"/>
          <w:marBottom w:val="0"/>
          <w:divBdr>
            <w:top w:val="none" w:sz="0" w:space="0" w:color="auto"/>
            <w:left w:val="none" w:sz="0" w:space="0" w:color="auto"/>
            <w:bottom w:val="none" w:sz="0" w:space="0" w:color="auto"/>
            <w:right w:val="none" w:sz="0" w:space="0" w:color="auto"/>
          </w:divBdr>
          <w:divsChild>
            <w:div w:id="1515993199">
              <w:marLeft w:val="0"/>
              <w:marRight w:val="0"/>
              <w:marTop w:val="0"/>
              <w:marBottom w:val="0"/>
              <w:divBdr>
                <w:top w:val="none" w:sz="0" w:space="0" w:color="auto"/>
                <w:left w:val="none" w:sz="0" w:space="0" w:color="auto"/>
                <w:bottom w:val="none" w:sz="0" w:space="0" w:color="auto"/>
                <w:right w:val="none" w:sz="0" w:space="0" w:color="auto"/>
              </w:divBdr>
              <w:divsChild>
                <w:div w:id="1965384983">
                  <w:marLeft w:val="0"/>
                  <w:marRight w:val="0"/>
                  <w:marTop w:val="0"/>
                  <w:marBottom w:val="0"/>
                  <w:divBdr>
                    <w:top w:val="none" w:sz="0" w:space="0" w:color="auto"/>
                    <w:left w:val="none" w:sz="0" w:space="0" w:color="auto"/>
                    <w:bottom w:val="none" w:sz="0" w:space="0" w:color="auto"/>
                    <w:right w:val="none" w:sz="0" w:space="0" w:color="auto"/>
                  </w:divBdr>
                  <w:divsChild>
                    <w:div w:id="1273248618">
                      <w:marLeft w:val="-225"/>
                      <w:marRight w:val="-225"/>
                      <w:marTop w:val="0"/>
                      <w:marBottom w:val="0"/>
                      <w:divBdr>
                        <w:top w:val="none" w:sz="0" w:space="0" w:color="auto"/>
                        <w:left w:val="none" w:sz="0" w:space="0" w:color="auto"/>
                        <w:bottom w:val="none" w:sz="0" w:space="0" w:color="auto"/>
                        <w:right w:val="none" w:sz="0" w:space="0" w:color="auto"/>
                      </w:divBdr>
                      <w:divsChild>
                        <w:div w:id="1334189493">
                          <w:marLeft w:val="0"/>
                          <w:marRight w:val="0"/>
                          <w:marTop w:val="0"/>
                          <w:marBottom w:val="0"/>
                          <w:divBdr>
                            <w:top w:val="none" w:sz="0" w:space="0" w:color="auto"/>
                            <w:left w:val="none" w:sz="0" w:space="0" w:color="auto"/>
                            <w:bottom w:val="none" w:sz="0" w:space="0" w:color="auto"/>
                            <w:right w:val="none" w:sz="0" w:space="0" w:color="auto"/>
                          </w:divBdr>
                          <w:divsChild>
                            <w:div w:id="1668825291">
                              <w:marLeft w:val="0"/>
                              <w:marRight w:val="0"/>
                              <w:marTop w:val="3975"/>
                              <w:marBottom w:val="1200"/>
                              <w:divBdr>
                                <w:top w:val="none" w:sz="0" w:space="0" w:color="auto"/>
                                <w:left w:val="none" w:sz="0" w:space="0" w:color="auto"/>
                                <w:bottom w:val="none" w:sz="0" w:space="0" w:color="auto"/>
                                <w:right w:val="none" w:sz="0" w:space="0" w:color="auto"/>
                              </w:divBdr>
                              <w:divsChild>
                                <w:div w:id="1341468848">
                                  <w:marLeft w:val="0"/>
                                  <w:marRight w:val="0"/>
                                  <w:marTop w:val="0"/>
                                  <w:marBottom w:val="0"/>
                                  <w:divBdr>
                                    <w:top w:val="none" w:sz="0" w:space="0" w:color="auto"/>
                                    <w:left w:val="none" w:sz="0" w:space="0" w:color="auto"/>
                                    <w:bottom w:val="none" w:sz="0" w:space="0" w:color="auto"/>
                                    <w:right w:val="none" w:sz="0" w:space="0" w:color="auto"/>
                                  </w:divBdr>
                                  <w:divsChild>
                                    <w:div w:id="609436222">
                                      <w:marLeft w:val="0"/>
                                      <w:marRight w:val="0"/>
                                      <w:marTop w:val="0"/>
                                      <w:marBottom w:val="1050"/>
                                      <w:divBdr>
                                        <w:top w:val="none" w:sz="0" w:space="0" w:color="auto"/>
                                        <w:left w:val="none" w:sz="0" w:space="0" w:color="auto"/>
                                        <w:bottom w:val="none" w:sz="0" w:space="0" w:color="auto"/>
                                        <w:right w:val="none" w:sz="0" w:space="0" w:color="auto"/>
                                      </w:divBdr>
                                      <w:divsChild>
                                        <w:div w:id="672491231">
                                          <w:marLeft w:val="0"/>
                                          <w:marRight w:val="0"/>
                                          <w:marTop w:val="0"/>
                                          <w:marBottom w:val="0"/>
                                          <w:divBdr>
                                            <w:top w:val="none" w:sz="0" w:space="0" w:color="auto"/>
                                            <w:left w:val="none" w:sz="0" w:space="0" w:color="auto"/>
                                            <w:bottom w:val="none" w:sz="0" w:space="0" w:color="auto"/>
                                            <w:right w:val="none" w:sz="0" w:space="0" w:color="auto"/>
                                          </w:divBdr>
                                          <w:divsChild>
                                            <w:div w:id="1589072449">
                                              <w:marLeft w:val="0"/>
                                              <w:marRight w:val="0"/>
                                              <w:marTop w:val="0"/>
                                              <w:marBottom w:val="0"/>
                                              <w:divBdr>
                                                <w:top w:val="none" w:sz="0" w:space="0" w:color="auto"/>
                                                <w:left w:val="none" w:sz="0" w:space="0" w:color="auto"/>
                                                <w:bottom w:val="none" w:sz="0" w:space="0" w:color="auto"/>
                                                <w:right w:val="none" w:sz="0" w:space="0" w:color="auto"/>
                                              </w:divBdr>
                                              <w:divsChild>
                                                <w:div w:id="1290282996">
                                                  <w:marLeft w:val="0"/>
                                                  <w:marRight w:val="0"/>
                                                  <w:marTop w:val="0"/>
                                                  <w:marBottom w:val="0"/>
                                                  <w:divBdr>
                                                    <w:top w:val="none" w:sz="0" w:space="0" w:color="auto"/>
                                                    <w:left w:val="none" w:sz="0" w:space="0" w:color="auto"/>
                                                    <w:bottom w:val="none" w:sz="0" w:space="0" w:color="auto"/>
                                                    <w:right w:val="none" w:sz="0" w:space="0" w:color="auto"/>
                                                  </w:divBdr>
                                                  <w:divsChild>
                                                    <w:div w:id="5857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765176">
      <w:bodyDiv w:val="1"/>
      <w:marLeft w:val="0"/>
      <w:marRight w:val="0"/>
      <w:marTop w:val="0"/>
      <w:marBottom w:val="0"/>
      <w:divBdr>
        <w:top w:val="none" w:sz="0" w:space="0" w:color="auto"/>
        <w:left w:val="none" w:sz="0" w:space="0" w:color="auto"/>
        <w:bottom w:val="none" w:sz="0" w:space="0" w:color="auto"/>
        <w:right w:val="none" w:sz="0" w:space="0" w:color="auto"/>
      </w:divBdr>
    </w:div>
    <w:div w:id="1621649553">
      <w:bodyDiv w:val="1"/>
      <w:marLeft w:val="0"/>
      <w:marRight w:val="0"/>
      <w:marTop w:val="0"/>
      <w:marBottom w:val="0"/>
      <w:divBdr>
        <w:top w:val="none" w:sz="0" w:space="0" w:color="auto"/>
        <w:left w:val="none" w:sz="0" w:space="0" w:color="auto"/>
        <w:bottom w:val="none" w:sz="0" w:space="0" w:color="auto"/>
        <w:right w:val="none" w:sz="0" w:space="0" w:color="auto"/>
      </w:divBdr>
    </w:div>
    <w:div w:id="1640845768">
      <w:bodyDiv w:val="1"/>
      <w:marLeft w:val="0"/>
      <w:marRight w:val="0"/>
      <w:marTop w:val="0"/>
      <w:marBottom w:val="0"/>
      <w:divBdr>
        <w:top w:val="none" w:sz="0" w:space="0" w:color="auto"/>
        <w:left w:val="none" w:sz="0" w:space="0" w:color="auto"/>
        <w:bottom w:val="none" w:sz="0" w:space="0" w:color="auto"/>
        <w:right w:val="none" w:sz="0" w:space="0" w:color="auto"/>
      </w:divBdr>
    </w:div>
    <w:div w:id="1649632389">
      <w:bodyDiv w:val="1"/>
      <w:marLeft w:val="0"/>
      <w:marRight w:val="0"/>
      <w:marTop w:val="0"/>
      <w:marBottom w:val="0"/>
      <w:divBdr>
        <w:top w:val="none" w:sz="0" w:space="0" w:color="auto"/>
        <w:left w:val="none" w:sz="0" w:space="0" w:color="auto"/>
        <w:bottom w:val="none" w:sz="0" w:space="0" w:color="auto"/>
        <w:right w:val="none" w:sz="0" w:space="0" w:color="auto"/>
      </w:divBdr>
    </w:div>
    <w:div w:id="1650094981">
      <w:bodyDiv w:val="1"/>
      <w:marLeft w:val="0"/>
      <w:marRight w:val="0"/>
      <w:marTop w:val="0"/>
      <w:marBottom w:val="0"/>
      <w:divBdr>
        <w:top w:val="none" w:sz="0" w:space="0" w:color="auto"/>
        <w:left w:val="none" w:sz="0" w:space="0" w:color="auto"/>
        <w:bottom w:val="none" w:sz="0" w:space="0" w:color="auto"/>
        <w:right w:val="none" w:sz="0" w:space="0" w:color="auto"/>
      </w:divBdr>
    </w:div>
    <w:div w:id="1655991446">
      <w:bodyDiv w:val="1"/>
      <w:marLeft w:val="0"/>
      <w:marRight w:val="0"/>
      <w:marTop w:val="0"/>
      <w:marBottom w:val="0"/>
      <w:divBdr>
        <w:top w:val="none" w:sz="0" w:space="0" w:color="auto"/>
        <w:left w:val="none" w:sz="0" w:space="0" w:color="auto"/>
        <w:bottom w:val="none" w:sz="0" w:space="0" w:color="auto"/>
        <w:right w:val="none" w:sz="0" w:space="0" w:color="auto"/>
      </w:divBdr>
    </w:div>
    <w:div w:id="1656454541">
      <w:bodyDiv w:val="1"/>
      <w:marLeft w:val="0"/>
      <w:marRight w:val="0"/>
      <w:marTop w:val="0"/>
      <w:marBottom w:val="0"/>
      <w:divBdr>
        <w:top w:val="none" w:sz="0" w:space="0" w:color="auto"/>
        <w:left w:val="none" w:sz="0" w:space="0" w:color="auto"/>
        <w:bottom w:val="none" w:sz="0" w:space="0" w:color="auto"/>
        <w:right w:val="none" w:sz="0" w:space="0" w:color="auto"/>
      </w:divBdr>
    </w:div>
    <w:div w:id="1657303226">
      <w:bodyDiv w:val="1"/>
      <w:marLeft w:val="0"/>
      <w:marRight w:val="0"/>
      <w:marTop w:val="0"/>
      <w:marBottom w:val="0"/>
      <w:divBdr>
        <w:top w:val="none" w:sz="0" w:space="0" w:color="auto"/>
        <w:left w:val="none" w:sz="0" w:space="0" w:color="auto"/>
        <w:bottom w:val="none" w:sz="0" w:space="0" w:color="auto"/>
        <w:right w:val="none" w:sz="0" w:space="0" w:color="auto"/>
      </w:divBdr>
    </w:div>
    <w:div w:id="1659310974">
      <w:bodyDiv w:val="1"/>
      <w:marLeft w:val="0"/>
      <w:marRight w:val="0"/>
      <w:marTop w:val="0"/>
      <w:marBottom w:val="0"/>
      <w:divBdr>
        <w:top w:val="none" w:sz="0" w:space="0" w:color="auto"/>
        <w:left w:val="none" w:sz="0" w:space="0" w:color="auto"/>
        <w:bottom w:val="none" w:sz="0" w:space="0" w:color="auto"/>
        <w:right w:val="none" w:sz="0" w:space="0" w:color="auto"/>
      </w:divBdr>
    </w:div>
    <w:div w:id="1663502504">
      <w:bodyDiv w:val="1"/>
      <w:marLeft w:val="0"/>
      <w:marRight w:val="0"/>
      <w:marTop w:val="0"/>
      <w:marBottom w:val="0"/>
      <w:divBdr>
        <w:top w:val="none" w:sz="0" w:space="0" w:color="auto"/>
        <w:left w:val="none" w:sz="0" w:space="0" w:color="auto"/>
        <w:bottom w:val="none" w:sz="0" w:space="0" w:color="auto"/>
        <w:right w:val="none" w:sz="0" w:space="0" w:color="auto"/>
      </w:divBdr>
    </w:div>
    <w:div w:id="1670132181">
      <w:bodyDiv w:val="1"/>
      <w:marLeft w:val="0"/>
      <w:marRight w:val="0"/>
      <w:marTop w:val="0"/>
      <w:marBottom w:val="0"/>
      <w:divBdr>
        <w:top w:val="none" w:sz="0" w:space="0" w:color="auto"/>
        <w:left w:val="none" w:sz="0" w:space="0" w:color="auto"/>
        <w:bottom w:val="none" w:sz="0" w:space="0" w:color="auto"/>
        <w:right w:val="none" w:sz="0" w:space="0" w:color="auto"/>
      </w:divBdr>
    </w:div>
    <w:div w:id="1713074795">
      <w:bodyDiv w:val="1"/>
      <w:marLeft w:val="0"/>
      <w:marRight w:val="0"/>
      <w:marTop w:val="0"/>
      <w:marBottom w:val="0"/>
      <w:divBdr>
        <w:top w:val="none" w:sz="0" w:space="0" w:color="auto"/>
        <w:left w:val="none" w:sz="0" w:space="0" w:color="auto"/>
        <w:bottom w:val="none" w:sz="0" w:space="0" w:color="auto"/>
        <w:right w:val="none" w:sz="0" w:space="0" w:color="auto"/>
      </w:divBdr>
    </w:div>
    <w:div w:id="1714382735">
      <w:bodyDiv w:val="1"/>
      <w:marLeft w:val="0"/>
      <w:marRight w:val="0"/>
      <w:marTop w:val="0"/>
      <w:marBottom w:val="0"/>
      <w:divBdr>
        <w:top w:val="none" w:sz="0" w:space="0" w:color="auto"/>
        <w:left w:val="none" w:sz="0" w:space="0" w:color="auto"/>
        <w:bottom w:val="none" w:sz="0" w:space="0" w:color="auto"/>
        <w:right w:val="none" w:sz="0" w:space="0" w:color="auto"/>
      </w:divBdr>
    </w:div>
    <w:div w:id="1723401330">
      <w:bodyDiv w:val="1"/>
      <w:marLeft w:val="0"/>
      <w:marRight w:val="0"/>
      <w:marTop w:val="0"/>
      <w:marBottom w:val="0"/>
      <w:divBdr>
        <w:top w:val="none" w:sz="0" w:space="0" w:color="auto"/>
        <w:left w:val="none" w:sz="0" w:space="0" w:color="auto"/>
        <w:bottom w:val="none" w:sz="0" w:space="0" w:color="auto"/>
        <w:right w:val="none" w:sz="0" w:space="0" w:color="auto"/>
      </w:divBdr>
    </w:div>
    <w:div w:id="1729381315">
      <w:bodyDiv w:val="1"/>
      <w:marLeft w:val="0"/>
      <w:marRight w:val="0"/>
      <w:marTop w:val="0"/>
      <w:marBottom w:val="0"/>
      <w:divBdr>
        <w:top w:val="none" w:sz="0" w:space="0" w:color="auto"/>
        <w:left w:val="none" w:sz="0" w:space="0" w:color="auto"/>
        <w:bottom w:val="none" w:sz="0" w:space="0" w:color="auto"/>
        <w:right w:val="none" w:sz="0" w:space="0" w:color="auto"/>
      </w:divBdr>
    </w:div>
    <w:div w:id="1738626007">
      <w:bodyDiv w:val="1"/>
      <w:marLeft w:val="0"/>
      <w:marRight w:val="0"/>
      <w:marTop w:val="0"/>
      <w:marBottom w:val="0"/>
      <w:divBdr>
        <w:top w:val="none" w:sz="0" w:space="0" w:color="auto"/>
        <w:left w:val="none" w:sz="0" w:space="0" w:color="auto"/>
        <w:bottom w:val="none" w:sz="0" w:space="0" w:color="auto"/>
        <w:right w:val="none" w:sz="0" w:space="0" w:color="auto"/>
      </w:divBdr>
    </w:div>
    <w:div w:id="1740593790">
      <w:bodyDiv w:val="1"/>
      <w:marLeft w:val="0"/>
      <w:marRight w:val="0"/>
      <w:marTop w:val="0"/>
      <w:marBottom w:val="0"/>
      <w:divBdr>
        <w:top w:val="none" w:sz="0" w:space="0" w:color="auto"/>
        <w:left w:val="none" w:sz="0" w:space="0" w:color="auto"/>
        <w:bottom w:val="none" w:sz="0" w:space="0" w:color="auto"/>
        <w:right w:val="none" w:sz="0" w:space="0" w:color="auto"/>
      </w:divBdr>
    </w:div>
    <w:div w:id="1743680486">
      <w:bodyDiv w:val="1"/>
      <w:marLeft w:val="0"/>
      <w:marRight w:val="0"/>
      <w:marTop w:val="0"/>
      <w:marBottom w:val="0"/>
      <w:divBdr>
        <w:top w:val="none" w:sz="0" w:space="0" w:color="auto"/>
        <w:left w:val="none" w:sz="0" w:space="0" w:color="auto"/>
        <w:bottom w:val="none" w:sz="0" w:space="0" w:color="auto"/>
        <w:right w:val="none" w:sz="0" w:space="0" w:color="auto"/>
      </w:divBdr>
    </w:div>
    <w:div w:id="1745838859">
      <w:bodyDiv w:val="1"/>
      <w:marLeft w:val="0"/>
      <w:marRight w:val="0"/>
      <w:marTop w:val="0"/>
      <w:marBottom w:val="0"/>
      <w:divBdr>
        <w:top w:val="none" w:sz="0" w:space="0" w:color="auto"/>
        <w:left w:val="none" w:sz="0" w:space="0" w:color="auto"/>
        <w:bottom w:val="none" w:sz="0" w:space="0" w:color="auto"/>
        <w:right w:val="none" w:sz="0" w:space="0" w:color="auto"/>
      </w:divBdr>
    </w:div>
    <w:div w:id="1749383891">
      <w:bodyDiv w:val="1"/>
      <w:marLeft w:val="0"/>
      <w:marRight w:val="0"/>
      <w:marTop w:val="0"/>
      <w:marBottom w:val="0"/>
      <w:divBdr>
        <w:top w:val="none" w:sz="0" w:space="0" w:color="auto"/>
        <w:left w:val="none" w:sz="0" w:space="0" w:color="auto"/>
        <w:bottom w:val="none" w:sz="0" w:space="0" w:color="auto"/>
        <w:right w:val="none" w:sz="0" w:space="0" w:color="auto"/>
      </w:divBdr>
    </w:div>
    <w:div w:id="1755395676">
      <w:bodyDiv w:val="1"/>
      <w:marLeft w:val="0"/>
      <w:marRight w:val="0"/>
      <w:marTop w:val="0"/>
      <w:marBottom w:val="0"/>
      <w:divBdr>
        <w:top w:val="none" w:sz="0" w:space="0" w:color="auto"/>
        <w:left w:val="none" w:sz="0" w:space="0" w:color="auto"/>
        <w:bottom w:val="none" w:sz="0" w:space="0" w:color="auto"/>
        <w:right w:val="none" w:sz="0" w:space="0" w:color="auto"/>
      </w:divBdr>
    </w:div>
    <w:div w:id="1760562099">
      <w:bodyDiv w:val="1"/>
      <w:marLeft w:val="0"/>
      <w:marRight w:val="0"/>
      <w:marTop w:val="0"/>
      <w:marBottom w:val="0"/>
      <w:divBdr>
        <w:top w:val="none" w:sz="0" w:space="0" w:color="auto"/>
        <w:left w:val="none" w:sz="0" w:space="0" w:color="auto"/>
        <w:bottom w:val="none" w:sz="0" w:space="0" w:color="auto"/>
        <w:right w:val="none" w:sz="0" w:space="0" w:color="auto"/>
      </w:divBdr>
    </w:div>
    <w:div w:id="1793011311">
      <w:bodyDiv w:val="1"/>
      <w:marLeft w:val="0"/>
      <w:marRight w:val="0"/>
      <w:marTop w:val="0"/>
      <w:marBottom w:val="0"/>
      <w:divBdr>
        <w:top w:val="none" w:sz="0" w:space="0" w:color="auto"/>
        <w:left w:val="none" w:sz="0" w:space="0" w:color="auto"/>
        <w:bottom w:val="none" w:sz="0" w:space="0" w:color="auto"/>
        <w:right w:val="none" w:sz="0" w:space="0" w:color="auto"/>
      </w:divBdr>
    </w:div>
    <w:div w:id="1794982955">
      <w:bodyDiv w:val="1"/>
      <w:marLeft w:val="0"/>
      <w:marRight w:val="0"/>
      <w:marTop w:val="0"/>
      <w:marBottom w:val="0"/>
      <w:divBdr>
        <w:top w:val="none" w:sz="0" w:space="0" w:color="auto"/>
        <w:left w:val="none" w:sz="0" w:space="0" w:color="auto"/>
        <w:bottom w:val="none" w:sz="0" w:space="0" w:color="auto"/>
        <w:right w:val="none" w:sz="0" w:space="0" w:color="auto"/>
      </w:divBdr>
    </w:div>
    <w:div w:id="1809932801">
      <w:bodyDiv w:val="1"/>
      <w:marLeft w:val="0"/>
      <w:marRight w:val="0"/>
      <w:marTop w:val="0"/>
      <w:marBottom w:val="0"/>
      <w:divBdr>
        <w:top w:val="none" w:sz="0" w:space="0" w:color="auto"/>
        <w:left w:val="none" w:sz="0" w:space="0" w:color="auto"/>
        <w:bottom w:val="none" w:sz="0" w:space="0" w:color="auto"/>
        <w:right w:val="none" w:sz="0" w:space="0" w:color="auto"/>
      </w:divBdr>
      <w:divsChild>
        <w:div w:id="375736404">
          <w:marLeft w:val="274"/>
          <w:marRight w:val="0"/>
          <w:marTop w:val="0"/>
          <w:marBottom w:val="0"/>
          <w:divBdr>
            <w:top w:val="none" w:sz="0" w:space="0" w:color="auto"/>
            <w:left w:val="none" w:sz="0" w:space="0" w:color="auto"/>
            <w:bottom w:val="none" w:sz="0" w:space="0" w:color="auto"/>
            <w:right w:val="none" w:sz="0" w:space="0" w:color="auto"/>
          </w:divBdr>
        </w:div>
      </w:divsChild>
    </w:div>
    <w:div w:id="1816530702">
      <w:bodyDiv w:val="1"/>
      <w:marLeft w:val="0"/>
      <w:marRight w:val="0"/>
      <w:marTop w:val="0"/>
      <w:marBottom w:val="0"/>
      <w:divBdr>
        <w:top w:val="none" w:sz="0" w:space="0" w:color="auto"/>
        <w:left w:val="none" w:sz="0" w:space="0" w:color="auto"/>
        <w:bottom w:val="none" w:sz="0" w:space="0" w:color="auto"/>
        <w:right w:val="none" w:sz="0" w:space="0" w:color="auto"/>
      </w:divBdr>
    </w:div>
    <w:div w:id="1823498159">
      <w:bodyDiv w:val="1"/>
      <w:marLeft w:val="0"/>
      <w:marRight w:val="0"/>
      <w:marTop w:val="0"/>
      <w:marBottom w:val="0"/>
      <w:divBdr>
        <w:top w:val="none" w:sz="0" w:space="0" w:color="auto"/>
        <w:left w:val="none" w:sz="0" w:space="0" w:color="auto"/>
        <w:bottom w:val="none" w:sz="0" w:space="0" w:color="auto"/>
        <w:right w:val="none" w:sz="0" w:space="0" w:color="auto"/>
      </w:divBdr>
    </w:div>
    <w:div w:id="1825463618">
      <w:bodyDiv w:val="1"/>
      <w:marLeft w:val="0"/>
      <w:marRight w:val="0"/>
      <w:marTop w:val="0"/>
      <w:marBottom w:val="0"/>
      <w:divBdr>
        <w:top w:val="none" w:sz="0" w:space="0" w:color="auto"/>
        <w:left w:val="none" w:sz="0" w:space="0" w:color="auto"/>
        <w:bottom w:val="none" w:sz="0" w:space="0" w:color="auto"/>
        <w:right w:val="none" w:sz="0" w:space="0" w:color="auto"/>
      </w:divBdr>
      <w:divsChild>
        <w:div w:id="1680959101">
          <w:marLeft w:val="274"/>
          <w:marRight w:val="0"/>
          <w:marTop w:val="0"/>
          <w:marBottom w:val="120"/>
          <w:divBdr>
            <w:top w:val="none" w:sz="0" w:space="0" w:color="auto"/>
            <w:left w:val="none" w:sz="0" w:space="0" w:color="auto"/>
            <w:bottom w:val="none" w:sz="0" w:space="0" w:color="auto"/>
            <w:right w:val="none" w:sz="0" w:space="0" w:color="auto"/>
          </w:divBdr>
        </w:div>
      </w:divsChild>
    </w:div>
    <w:div w:id="1827890585">
      <w:bodyDiv w:val="1"/>
      <w:marLeft w:val="0"/>
      <w:marRight w:val="0"/>
      <w:marTop w:val="0"/>
      <w:marBottom w:val="0"/>
      <w:divBdr>
        <w:top w:val="none" w:sz="0" w:space="0" w:color="auto"/>
        <w:left w:val="none" w:sz="0" w:space="0" w:color="auto"/>
        <w:bottom w:val="none" w:sz="0" w:space="0" w:color="auto"/>
        <w:right w:val="none" w:sz="0" w:space="0" w:color="auto"/>
      </w:divBdr>
      <w:divsChild>
        <w:div w:id="1355881750">
          <w:marLeft w:val="274"/>
          <w:marRight w:val="0"/>
          <w:marTop w:val="0"/>
          <w:marBottom w:val="0"/>
          <w:divBdr>
            <w:top w:val="none" w:sz="0" w:space="0" w:color="auto"/>
            <w:left w:val="none" w:sz="0" w:space="0" w:color="auto"/>
            <w:bottom w:val="none" w:sz="0" w:space="0" w:color="auto"/>
            <w:right w:val="none" w:sz="0" w:space="0" w:color="auto"/>
          </w:divBdr>
        </w:div>
      </w:divsChild>
    </w:div>
    <w:div w:id="1835022838">
      <w:bodyDiv w:val="1"/>
      <w:marLeft w:val="0"/>
      <w:marRight w:val="0"/>
      <w:marTop w:val="0"/>
      <w:marBottom w:val="0"/>
      <w:divBdr>
        <w:top w:val="none" w:sz="0" w:space="0" w:color="auto"/>
        <w:left w:val="none" w:sz="0" w:space="0" w:color="auto"/>
        <w:bottom w:val="none" w:sz="0" w:space="0" w:color="auto"/>
        <w:right w:val="none" w:sz="0" w:space="0" w:color="auto"/>
      </w:divBdr>
    </w:div>
    <w:div w:id="1836258206">
      <w:bodyDiv w:val="1"/>
      <w:marLeft w:val="0"/>
      <w:marRight w:val="0"/>
      <w:marTop w:val="0"/>
      <w:marBottom w:val="0"/>
      <w:divBdr>
        <w:top w:val="none" w:sz="0" w:space="0" w:color="auto"/>
        <w:left w:val="none" w:sz="0" w:space="0" w:color="auto"/>
        <w:bottom w:val="none" w:sz="0" w:space="0" w:color="auto"/>
        <w:right w:val="none" w:sz="0" w:space="0" w:color="auto"/>
      </w:divBdr>
    </w:div>
    <w:div w:id="1836803418">
      <w:bodyDiv w:val="1"/>
      <w:marLeft w:val="0"/>
      <w:marRight w:val="0"/>
      <w:marTop w:val="0"/>
      <w:marBottom w:val="0"/>
      <w:divBdr>
        <w:top w:val="none" w:sz="0" w:space="0" w:color="auto"/>
        <w:left w:val="none" w:sz="0" w:space="0" w:color="auto"/>
        <w:bottom w:val="none" w:sz="0" w:space="0" w:color="auto"/>
        <w:right w:val="none" w:sz="0" w:space="0" w:color="auto"/>
      </w:divBdr>
      <w:divsChild>
        <w:div w:id="673263809">
          <w:marLeft w:val="446"/>
          <w:marRight w:val="0"/>
          <w:marTop w:val="0"/>
          <w:marBottom w:val="0"/>
          <w:divBdr>
            <w:top w:val="none" w:sz="0" w:space="0" w:color="auto"/>
            <w:left w:val="none" w:sz="0" w:space="0" w:color="auto"/>
            <w:bottom w:val="none" w:sz="0" w:space="0" w:color="auto"/>
            <w:right w:val="none" w:sz="0" w:space="0" w:color="auto"/>
          </w:divBdr>
        </w:div>
        <w:div w:id="1139153819">
          <w:marLeft w:val="446"/>
          <w:marRight w:val="0"/>
          <w:marTop w:val="0"/>
          <w:marBottom w:val="0"/>
          <w:divBdr>
            <w:top w:val="none" w:sz="0" w:space="0" w:color="auto"/>
            <w:left w:val="none" w:sz="0" w:space="0" w:color="auto"/>
            <w:bottom w:val="none" w:sz="0" w:space="0" w:color="auto"/>
            <w:right w:val="none" w:sz="0" w:space="0" w:color="auto"/>
          </w:divBdr>
        </w:div>
      </w:divsChild>
    </w:div>
    <w:div w:id="1844280287">
      <w:bodyDiv w:val="1"/>
      <w:marLeft w:val="0"/>
      <w:marRight w:val="0"/>
      <w:marTop w:val="0"/>
      <w:marBottom w:val="0"/>
      <w:divBdr>
        <w:top w:val="none" w:sz="0" w:space="0" w:color="auto"/>
        <w:left w:val="none" w:sz="0" w:space="0" w:color="auto"/>
        <w:bottom w:val="none" w:sz="0" w:space="0" w:color="auto"/>
        <w:right w:val="none" w:sz="0" w:space="0" w:color="auto"/>
      </w:divBdr>
      <w:divsChild>
        <w:div w:id="149909925">
          <w:marLeft w:val="-225"/>
          <w:marRight w:val="-225"/>
          <w:marTop w:val="0"/>
          <w:marBottom w:val="0"/>
          <w:divBdr>
            <w:top w:val="none" w:sz="0" w:space="0" w:color="auto"/>
            <w:left w:val="none" w:sz="0" w:space="0" w:color="auto"/>
            <w:bottom w:val="none" w:sz="0" w:space="0" w:color="auto"/>
            <w:right w:val="none" w:sz="0" w:space="0" w:color="auto"/>
          </w:divBdr>
          <w:divsChild>
            <w:div w:id="13931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91793">
      <w:bodyDiv w:val="1"/>
      <w:marLeft w:val="0"/>
      <w:marRight w:val="0"/>
      <w:marTop w:val="0"/>
      <w:marBottom w:val="0"/>
      <w:divBdr>
        <w:top w:val="none" w:sz="0" w:space="0" w:color="auto"/>
        <w:left w:val="none" w:sz="0" w:space="0" w:color="auto"/>
        <w:bottom w:val="none" w:sz="0" w:space="0" w:color="auto"/>
        <w:right w:val="none" w:sz="0" w:space="0" w:color="auto"/>
      </w:divBdr>
    </w:div>
    <w:div w:id="1886525866">
      <w:bodyDiv w:val="1"/>
      <w:marLeft w:val="0"/>
      <w:marRight w:val="0"/>
      <w:marTop w:val="0"/>
      <w:marBottom w:val="0"/>
      <w:divBdr>
        <w:top w:val="none" w:sz="0" w:space="0" w:color="auto"/>
        <w:left w:val="none" w:sz="0" w:space="0" w:color="auto"/>
        <w:bottom w:val="none" w:sz="0" w:space="0" w:color="auto"/>
        <w:right w:val="none" w:sz="0" w:space="0" w:color="auto"/>
      </w:divBdr>
    </w:div>
    <w:div w:id="1894463211">
      <w:bodyDiv w:val="1"/>
      <w:marLeft w:val="0"/>
      <w:marRight w:val="0"/>
      <w:marTop w:val="0"/>
      <w:marBottom w:val="0"/>
      <w:divBdr>
        <w:top w:val="none" w:sz="0" w:space="0" w:color="auto"/>
        <w:left w:val="none" w:sz="0" w:space="0" w:color="auto"/>
        <w:bottom w:val="none" w:sz="0" w:space="0" w:color="auto"/>
        <w:right w:val="none" w:sz="0" w:space="0" w:color="auto"/>
      </w:divBdr>
    </w:div>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 w:id="1897929660">
      <w:bodyDiv w:val="1"/>
      <w:marLeft w:val="0"/>
      <w:marRight w:val="0"/>
      <w:marTop w:val="0"/>
      <w:marBottom w:val="0"/>
      <w:divBdr>
        <w:top w:val="none" w:sz="0" w:space="0" w:color="auto"/>
        <w:left w:val="none" w:sz="0" w:space="0" w:color="auto"/>
        <w:bottom w:val="none" w:sz="0" w:space="0" w:color="auto"/>
        <w:right w:val="none" w:sz="0" w:space="0" w:color="auto"/>
      </w:divBdr>
      <w:divsChild>
        <w:div w:id="1508867951">
          <w:marLeft w:val="547"/>
          <w:marRight w:val="0"/>
          <w:marTop w:val="0"/>
          <w:marBottom w:val="200"/>
          <w:divBdr>
            <w:top w:val="none" w:sz="0" w:space="0" w:color="auto"/>
            <w:left w:val="none" w:sz="0" w:space="0" w:color="auto"/>
            <w:bottom w:val="none" w:sz="0" w:space="0" w:color="auto"/>
            <w:right w:val="none" w:sz="0" w:space="0" w:color="auto"/>
          </w:divBdr>
        </w:div>
      </w:divsChild>
    </w:div>
    <w:div w:id="1925793777">
      <w:bodyDiv w:val="1"/>
      <w:marLeft w:val="0"/>
      <w:marRight w:val="0"/>
      <w:marTop w:val="0"/>
      <w:marBottom w:val="0"/>
      <w:divBdr>
        <w:top w:val="none" w:sz="0" w:space="0" w:color="auto"/>
        <w:left w:val="none" w:sz="0" w:space="0" w:color="auto"/>
        <w:bottom w:val="none" w:sz="0" w:space="0" w:color="auto"/>
        <w:right w:val="none" w:sz="0" w:space="0" w:color="auto"/>
      </w:divBdr>
    </w:div>
    <w:div w:id="1927614615">
      <w:bodyDiv w:val="1"/>
      <w:marLeft w:val="0"/>
      <w:marRight w:val="0"/>
      <w:marTop w:val="0"/>
      <w:marBottom w:val="0"/>
      <w:divBdr>
        <w:top w:val="none" w:sz="0" w:space="0" w:color="auto"/>
        <w:left w:val="none" w:sz="0" w:space="0" w:color="auto"/>
        <w:bottom w:val="none" w:sz="0" w:space="0" w:color="auto"/>
        <w:right w:val="none" w:sz="0" w:space="0" w:color="auto"/>
      </w:divBdr>
    </w:div>
    <w:div w:id="1940135234">
      <w:bodyDiv w:val="1"/>
      <w:marLeft w:val="0"/>
      <w:marRight w:val="0"/>
      <w:marTop w:val="0"/>
      <w:marBottom w:val="0"/>
      <w:divBdr>
        <w:top w:val="none" w:sz="0" w:space="0" w:color="auto"/>
        <w:left w:val="none" w:sz="0" w:space="0" w:color="auto"/>
        <w:bottom w:val="none" w:sz="0" w:space="0" w:color="auto"/>
        <w:right w:val="none" w:sz="0" w:space="0" w:color="auto"/>
      </w:divBdr>
    </w:div>
    <w:div w:id="1940336548">
      <w:bodyDiv w:val="1"/>
      <w:marLeft w:val="0"/>
      <w:marRight w:val="0"/>
      <w:marTop w:val="0"/>
      <w:marBottom w:val="0"/>
      <w:divBdr>
        <w:top w:val="none" w:sz="0" w:space="0" w:color="auto"/>
        <w:left w:val="none" w:sz="0" w:space="0" w:color="auto"/>
        <w:bottom w:val="none" w:sz="0" w:space="0" w:color="auto"/>
        <w:right w:val="none" w:sz="0" w:space="0" w:color="auto"/>
      </w:divBdr>
    </w:div>
    <w:div w:id="1946031500">
      <w:bodyDiv w:val="1"/>
      <w:marLeft w:val="0"/>
      <w:marRight w:val="0"/>
      <w:marTop w:val="0"/>
      <w:marBottom w:val="0"/>
      <w:divBdr>
        <w:top w:val="none" w:sz="0" w:space="0" w:color="auto"/>
        <w:left w:val="none" w:sz="0" w:space="0" w:color="auto"/>
        <w:bottom w:val="none" w:sz="0" w:space="0" w:color="auto"/>
        <w:right w:val="none" w:sz="0" w:space="0" w:color="auto"/>
      </w:divBdr>
    </w:div>
    <w:div w:id="1955404785">
      <w:bodyDiv w:val="1"/>
      <w:marLeft w:val="0"/>
      <w:marRight w:val="0"/>
      <w:marTop w:val="0"/>
      <w:marBottom w:val="0"/>
      <w:divBdr>
        <w:top w:val="none" w:sz="0" w:space="0" w:color="auto"/>
        <w:left w:val="none" w:sz="0" w:space="0" w:color="auto"/>
        <w:bottom w:val="none" w:sz="0" w:space="0" w:color="auto"/>
        <w:right w:val="none" w:sz="0" w:space="0" w:color="auto"/>
      </w:divBdr>
      <w:divsChild>
        <w:div w:id="1483619579">
          <w:marLeft w:val="0"/>
          <w:marRight w:val="0"/>
          <w:marTop w:val="0"/>
          <w:marBottom w:val="0"/>
          <w:divBdr>
            <w:top w:val="none" w:sz="0" w:space="0" w:color="auto"/>
            <w:left w:val="none" w:sz="0" w:space="0" w:color="auto"/>
            <w:bottom w:val="none" w:sz="0" w:space="0" w:color="auto"/>
            <w:right w:val="none" w:sz="0" w:space="0" w:color="auto"/>
          </w:divBdr>
        </w:div>
      </w:divsChild>
    </w:div>
    <w:div w:id="1965962598">
      <w:bodyDiv w:val="1"/>
      <w:marLeft w:val="0"/>
      <w:marRight w:val="0"/>
      <w:marTop w:val="0"/>
      <w:marBottom w:val="0"/>
      <w:divBdr>
        <w:top w:val="none" w:sz="0" w:space="0" w:color="auto"/>
        <w:left w:val="none" w:sz="0" w:space="0" w:color="auto"/>
        <w:bottom w:val="none" w:sz="0" w:space="0" w:color="auto"/>
        <w:right w:val="none" w:sz="0" w:space="0" w:color="auto"/>
      </w:divBdr>
    </w:div>
    <w:div w:id="1974359739">
      <w:bodyDiv w:val="1"/>
      <w:marLeft w:val="0"/>
      <w:marRight w:val="0"/>
      <w:marTop w:val="0"/>
      <w:marBottom w:val="0"/>
      <w:divBdr>
        <w:top w:val="none" w:sz="0" w:space="0" w:color="auto"/>
        <w:left w:val="none" w:sz="0" w:space="0" w:color="auto"/>
        <w:bottom w:val="none" w:sz="0" w:space="0" w:color="auto"/>
        <w:right w:val="none" w:sz="0" w:space="0" w:color="auto"/>
      </w:divBdr>
      <w:divsChild>
        <w:div w:id="970482521">
          <w:marLeft w:val="0"/>
          <w:marRight w:val="0"/>
          <w:marTop w:val="0"/>
          <w:marBottom w:val="0"/>
          <w:divBdr>
            <w:top w:val="none" w:sz="0" w:space="0" w:color="auto"/>
            <w:left w:val="none" w:sz="0" w:space="0" w:color="auto"/>
            <w:bottom w:val="none" w:sz="0" w:space="0" w:color="auto"/>
            <w:right w:val="none" w:sz="0" w:space="0" w:color="auto"/>
          </w:divBdr>
        </w:div>
      </w:divsChild>
    </w:div>
    <w:div w:id="1980106626">
      <w:bodyDiv w:val="1"/>
      <w:marLeft w:val="0"/>
      <w:marRight w:val="0"/>
      <w:marTop w:val="0"/>
      <w:marBottom w:val="0"/>
      <w:divBdr>
        <w:top w:val="none" w:sz="0" w:space="0" w:color="auto"/>
        <w:left w:val="none" w:sz="0" w:space="0" w:color="auto"/>
        <w:bottom w:val="none" w:sz="0" w:space="0" w:color="auto"/>
        <w:right w:val="none" w:sz="0" w:space="0" w:color="auto"/>
      </w:divBdr>
    </w:div>
    <w:div w:id="1982802309">
      <w:bodyDiv w:val="1"/>
      <w:marLeft w:val="0"/>
      <w:marRight w:val="0"/>
      <w:marTop w:val="0"/>
      <w:marBottom w:val="0"/>
      <w:divBdr>
        <w:top w:val="none" w:sz="0" w:space="0" w:color="auto"/>
        <w:left w:val="none" w:sz="0" w:space="0" w:color="auto"/>
        <w:bottom w:val="none" w:sz="0" w:space="0" w:color="auto"/>
        <w:right w:val="none" w:sz="0" w:space="0" w:color="auto"/>
      </w:divBdr>
    </w:div>
    <w:div w:id="1983805622">
      <w:bodyDiv w:val="1"/>
      <w:marLeft w:val="0"/>
      <w:marRight w:val="0"/>
      <w:marTop w:val="0"/>
      <w:marBottom w:val="0"/>
      <w:divBdr>
        <w:top w:val="none" w:sz="0" w:space="0" w:color="auto"/>
        <w:left w:val="none" w:sz="0" w:space="0" w:color="auto"/>
        <w:bottom w:val="none" w:sz="0" w:space="0" w:color="auto"/>
        <w:right w:val="none" w:sz="0" w:space="0" w:color="auto"/>
      </w:divBdr>
    </w:div>
    <w:div w:id="1987970010">
      <w:bodyDiv w:val="1"/>
      <w:marLeft w:val="0"/>
      <w:marRight w:val="0"/>
      <w:marTop w:val="0"/>
      <w:marBottom w:val="0"/>
      <w:divBdr>
        <w:top w:val="none" w:sz="0" w:space="0" w:color="auto"/>
        <w:left w:val="none" w:sz="0" w:space="0" w:color="auto"/>
        <w:bottom w:val="none" w:sz="0" w:space="0" w:color="auto"/>
        <w:right w:val="none" w:sz="0" w:space="0" w:color="auto"/>
      </w:divBdr>
    </w:div>
    <w:div w:id="1994135135">
      <w:bodyDiv w:val="1"/>
      <w:marLeft w:val="0"/>
      <w:marRight w:val="0"/>
      <w:marTop w:val="0"/>
      <w:marBottom w:val="0"/>
      <w:divBdr>
        <w:top w:val="none" w:sz="0" w:space="0" w:color="auto"/>
        <w:left w:val="none" w:sz="0" w:space="0" w:color="auto"/>
        <w:bottom w:val="none" w:sz="0" w:space="0" w:color="auto"/>
        <w:right w:val="none" w:sz="0" w:space="0" w:color="auto"/>
      </w:divBdr>
      <w:divsChild>
        <w:div w:id="2063601555">
          <w:marLeft w:val="0"/>
          <w:marRight w:val="0"/>
          <w:marTop w:val="0"/>
          <w:marBottom w:val="0"/>
          <w:divBdr>
            <w:top w:val="none" w:sz="0" w:space="0" w:color="auto"/>
            <w:left w:val="none" w:sz="0" w:space="0" w:color="auto"/>
            <w:bottom w:val="none" w:sz="0" w:space="0" w:color="auto"/>
            <w:right w:val="none" w:sz="0" w:space="0" w:color="auto"/>
          </w:divBdr>
          <w:divsChild>
            <w:div w:id="1816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460">
      <w:bodyDiv w:val="1"/>
      <w:marLeft w:val="0"/>
      <w:marRight w:val="0"/>
      <w:marTop w:val="0"/>
      <w:marBottom w:val="0"/>
      <w:divBdr>
        <w:top w:val="none" w:sz="0" w:space="0" w:color="auto"/>
        <w:left w:val="none" w:sz="0" w:space="0" w:color="auto"/>
        <w:bottom w:val="none" w:sz="0" w:space="0" w:color="auto"/>
        <w:right w:val="none" w:sz="0" w:space="0" w:color="auto"/>
      </w:divBdr>
    </w:div>
    <w:div w:id="2002657756">
      <w:bodyDiv w:val="1"/>
      <w:marLeft w:val="0"/>
      <w:marRight w:val="0"/>
      <w:marTop w:val="0"/>
      <w:marBottom w:val="0"/>
      <w:divBdr>
        <w:top w:val="none" w:sz="0" w:space="0" w:color="auto"/>
        <w:left w:val="none" w:sz="0" w:space="0" w:color="auto"/>
        <w:bottom w:val="none" w:sz="0" w:space="0" w:color="auto"/>
        <w:right w:val="none" w:sz="0" w:space="0" w:color="auto"/>
      </w:divBdr>
    </w:div>
    <w:div w:id="2015302117">
      <w:bodyDiv w:val="1"/>
      <w:marLeft w:val="0"/>
      <w:marRight w:val="0"/>
      <w:marTop w:val="0"/>
      <w:marBottom w:val="0"/>
      <w:divBdr>
        <w:top w:val="none" w:sz="0" w:space="0" w:color="auto"/>
        <w:left w:val="none" w:sz="0" w:space="0" w:color="auto"/>
        <w:bottom w:val="none" w:sz="0" w:space="0" w:color="auto"/>
        <w:right w:val="none" w:sz="0" w:space="0" w:color="auto"/>
      </w:divBdr>
    </w:div>
    <w:div w:id="2025397374">
      <w:bodyDiv w:val="1"/>
      <w:marLeft w:val="0"/>
      <w:marRight w:val="0"/>
      <w:marTop w:val="0"/>
      <w:marBottom w:val="0"/>
      <w:divBdr>
        <w:top w:val="none" w:sz="0" w:space="0" w:color="auto"/>
        <w:left w:val="none" w:sz="0" w:space="0" w:color="auto"/>
        <w:bottom w:val="none" w:sz="0" w:space="0" w:color="auto"/>
        <w:right w:val="none" w:sz="0" w:space="0" w:color="auto"/>
      </w:divBdr>
    </w:div>
    <w:div w:id="2035184188">
      <w:bodyDiv w:val="1"/>
      <w:marLeft w:val="0"/>
      <w:marRight w:val="0"/>
      <w:marTop w:val="0"/>
      <w:marBottom w:val="0"/>
      <w:divBdr>
        <w:top w:val="none" w:sz="0" w:space="0" w:color="auto"/>
        <w:left w:val="none" w:sz="0" w:space="0" w:color="auto"/>
        <w:bottom w:val="none" w:sz="0" w:space="0" w:color="auto"/>
        <w:right w:val="none" w:sz="0" w:space="0" w:color="auto"/>
      </w:divBdr>
      <w:divsChild>
        <w:div w:id="1259799051">
          <w:marLeft w:val="-225"/>
          <w:marRight w:val="-225"/>
          <w:marTop w:val="0"/>
          <w:marBottom w:val="0"/>
          <w:divBdr>
            <w:top w:val="none" w:sz="0" w:space="0" w:color="auto"/>
            <w:left w:val="none" w:sz="0" w:space="0" w:color="auto"/>
            <w:bottom w:val="none" w:sz="0" w:space="0" w:color="auto"/>
            <w:right w:val="none" w:sz="0" w:space="0" w:color="auto"/>
          </w:divBdr>
          <w:divsChild>
            <w:div w:id="7062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0877">
      <w:bodyDiv w:val="1"/>
      <w:marLeft w:val="0"/>
      <w:marRight w:val="0"/>
      <w:marTop w:val="0"/>
      <w:marBottom w:val="0"/>
      <w:divBdr>
        <w:top w:val="none" w:sz="0" w:space="0" w:color="auto"/>
        <w:left w:val="none" w:sz="0" w:space="0" w:color="auto"/>
        <w:bottom w:val="none" w:sz="0" w:space="0" w:color="auto"/>
        <w:right w:val="none" w:sz="0" w:space="0" w:color="auto"/>
      </w:divBdr>
    </w:div>
    <w:div w:id="2038042011">
      <w:bodyDiv w:val="1"/>
      <w:marLeft w:val="0"/>
      <w:marRight w:val="0"/>
      <w:marTop w:val="0"/>
      <w:marBottom w:val="0"/>
      <w:divBdr>
        <w:top w:val="none" w:sz="0" w:space="0" w:color="auto"/>
        <w:left w:val="none" w:sz="0" w:space="0" w:color="auto"/>
        <w:bottom w:val="none" w:sz="0" w:space="0" w:color="auto"/>
        <w:right w:val="none" w:sz="0" w:space="0" w:color="auto"/>
      </w:divBdr>
    </w:div>
    <w:div w:id="2039381808">
      <w:bodyDiv w:val="1"/>
      <w:marLeft w:val="0"/>
      <w:marRight w:val="0"/>
      <w:marTop w:val="0"/>
      <w:marBottom w:val="0"/>
      <w:divBdr>
        <w:top w:val="none" w:sz="0" w:space="0" w:color="auto"/>
        <w:left w:val="none" w:sz="0" w:space="0" w:color="auto"/>
        <w:bottom w:val="none" w:sz="0" w:space="0" w:color="auto"/>
        <w:right w:val="none" w:sz="0" w:space="0" w:color="auto"/>
      </w:divBdr>
    </w:div>
    <w:div w:id="2046054217">
      <w:bodyDiv w:val="1"/>
      <w:marLeft w:val="0"/>
      <w:marRight w:val="0"/>
      <w:marTop w:val="0"/>
      <w:marBottom w:val="0"/>
      <w:divBdr>
        <w:top w:val="none" w:sz="0" w:space="0" w:color="auto"/>
        <w:left w:val="none" w:sz="0" w:space="0" w:color="auto"/>
        <w:bottom w:val="none" w:sz="0" w:space="0" w:color="auto"/>
        <w:right w:val="none" w:sz="0" w:space="0" w:color="auto"/>
      </w:divBdr>
    </w:div>
    <w:div w:id="2048486412">
      <w:bodyDiv w:val="1"/>
      <w:marLeft w:val="0"/>
      <w:marRight w:val="0"/>
      <w:marTop w:val="0"/>
      <w:marBottom w:val="0"/>
      <w:divBdr>
        <w:top w:val="none" w:sz="0" w:space="0" w:color="auto"/>
        <w:left w:val="none" w:sz="0" w:space="0" w:color="auto"/>
        <w:bottom w:val="none" w:sz="0" w:space="0" w:color="auto"/>
        <w:right w:val="none" w:sz="0" w:space="0" w:color="auto"/>
      </w:divBdr>
    </w:div>
    <w:div w:id="2056351606">
      <w:bodyDiv w:val="1"/>
      <w:marLeft w:val="0"/>
      <w:marRight w:val="0"/>
      <w:marTop w:val="0"/>
      <w:marBottom w:val="0"/>
      <w:divBdr>
        <w:top w:val="none" w:sz="0" w:space="0" w:color="auto"/>
        <w:left w:val="none" w:sz="0" w:space="0" w:color="auto"/>
        <w:bottom w:val="none" w:sz="0" w:space="0" w:color="auto"/>
        <w:right w:val="none" w:sz="0" w:space="0" w:color="auto"/>
      </w:divBdr>
      <w:divsChild>
        <w:div w:id="1107845267">
          <w:marLeft w:val="187"/>
          <w:marRight w:val="0"/>
          <w:marTop w:val="40"/>
          <w:marBottom w:val="0"/>
          <w:divBdr>
            <w:top w:val="none" w:sz="0" w:space="0" w:color="auto"/>
            <w:left w:val="none" w:sz="0" w:space="0" w:color="auto"/>
            <w:bottom w:val="none" w:sz="0" w:space="0" w:color="auto"/>
            <w:right w:val="none" w:sz="0" w:space="0" w:color="auto"/>
          </w:divBdr>
        </w:div>
      </w:divsChild>
    </w:div>
    <w:div w:id="2079401994">
      <w:bodyDiv w:val="1"/>
      <w:marLeft w:val="0"/>
      <w:marRight w:val="0"/>
      <w:marTop w:val="0"/>
      <w:marBottom w:val="0"/>
      <w:divBdr>
        <w:top w:val="none" w:sz="0" w:space="0" w:color="auto"/>
        <w:left w:val="none" w:sz="0" w:space="0" w:color="auto"/>
        <w:bottom w:val="none" w:sz="0" w:space="0" w:color="auto"/>
        <w:right w:val="none" w:sz="0" w:space="0" w:color="auto"/>
      </w:divBdr>
    </w:div>
    <w:div w:id="2082219005">
      <w:bodyDiv w:val="1"/>
      <w:marLeft w:val="0"/>
      <w:marRight w:val="0"/>
      <w:marTop w:val="0"/>
      <w:marBottom w:val="0"/>
      <w:divBdr>
        <w:top w:val="none" w:sz="0" w:space="0" w:color="auto"/>
        <w:left w:val="none" w:sz="0" w:space="0" w:color="auto"/>
        <w:bottom w:val="none" w:sz="0" w:space="0" w:color="auto"/>
        <w:right w:val="none" w:sz="0" w:space="0" w:color="auto"/>
      </w:divBdr>
    </w:div>
    <w:div w:id="2086757906">
      <w:bodyDiv w:val="1"/>
      <w:marLeft w:val="0"/>
      <w:marRight w:val="0"/>
      <w:marTop w:val="0"/>
      <w:marBottom w:val="0"/>
      <w:divBdr>
        <w:top w:val="none" w:sz="0" w:space="0" w:color="auto"/>
        <w:left w:val="none" w:sz="0" w:space="0" w:color="auto"/>
        <w:bottom w:val="none" w:sz="0" w:space="0" w:color="auto"/>
        <w:right w:val="none" w:sz="0" w:space="0" w:color="auto"/>
      </w:divBdr>
    </w:div>
    <w:div w:id="2088913117">
      <w:bodyDiv w:val="1"/>
      <w:marLeft w:val="0"/>
      <w:marRight w:val="0"/>
      <w:marTop w:val="0"/>
      <w:marBottom w:val="0"/>
      <w:divBdr>
        <w:top w:val="none" w:sz="0" w:space="0" w:color="auto"/>
        <w:left w:val="none" w:sz="0" w:space="0" w:color="auto"/>
        <w:bottom w:val="none" w:sz="0" w:space="0" w:color="auto"/>
        <w:right w:val="none" w:sz="0" w:space="0" w:color="auto"/>
      </w:divBdr>
      <w:divsChild>
        <w:div w:id="822626816">
          <w:marLeft w:val="1080"/>
          <w:marRight w:val="0"/>
          <w:marTop w:val="100"/>
          <w:marBottom w:val="0"/>
          <w:divBdr>
            <w:top w:val="none" w:sz="0" w:space="0" w:color="auto"/>
            <w:left w:val="none" w:sz="0" w:space="0" w:color="auto"/>
            <w:bottom w:val="none" w:sz="0" w:space="0" w:color="auto"/>
            <w:right w:val="none" w:sz="0" w:space="0" w:color="auto"/>
          </w:divBdr>
        </w:div>
        <w:div w:id="1468087013">
          <w:marLeft w:val="1080"/>
          <w:marRight w:val="0"/>
          <w:marTop w:val="100"/>
          <w:marBottom w:val="0"/>
          <w:divBdr>
            <w:top w:val="none" w:sz="0" w:space="0" w:color="auto"/>
            <w:left w:val="none" w:sz="0" w:space="0" w:color="auto"/>
            <w:bottom w:val="none" w:sz="0" w:space="0" w:color="auto"/>
            <w:right w:val="none" w:sz="0" w:space="0" w:color="auto"/>
          </w:divBdr>
        </w:div>
        <w:div w:id="1599368456">
          <w:marLeft w:val="1080"/>
          <w:marRight w:val="0"/>
          <w:marTop w:val="100"/>
          <w:marBottom w:val="0"/>
          <w:divBdr>
            <w:top w:val="none" w:sz="0" w:space="0" w:color="auto"/>
            <w:left w:val="none" w:sz="0" w:space="0" w:color="auto"/>
            <w:bottom w:val="none" w:sz="0" w:space="0" w:color="auto"/>
            <w:right w:val="none" w:sz="0" w:space="0" w:color="auto"/>
          </w:divBdr>
        </w:div>
        <w:div w:id="1968390631">
          <w:marLeft w:val="360"/>
          <w:marRight w:val="0"/>
          <w:marTop w:val="200"/>
          <w:marBottom w:val="0"/>
          <w:divBdr>
            <w:top w:val="none" w:sz="0" w:space="0" w:color="auto"/>
            <w:left w:val="none" w:sz="0" w:space="0" w:color="auto"/>
            <w:bottom w:val="none" w:sz="0" w:space="0" w:color="auto"/>
            <w:right w:val="none" w:sz="0" w:space="0" w:color="auto"/>
          </w:divBdr>
        </w:div>
      </w:divsChild>
    </w:div>
    <w:div w:id="2091463177">
      <w:bodyDiv w:val="1"/>
      <w:marLeft w:val="0"/>
      <w:marRight w:val="0"/>
      <w:marTop w:val="0"/>
      <w:marBottom w:val="0"/>
      <w:divBdr>
        <w:top w:val="none" w:sz="0" w:space="0" w:color="auto"/>
        <w:left w:val="none" w:sz="0" w:space="0" w:color="auto"/>
        <w:bottom w:val="none" w:sz="0" w:space="0" w:color="auto"/>
        <w:right w:val="none" w:sz="0" w:space="0" w:color="auto"/>
      </w:divBdr>
    </w:div>
    <w:div w:id="2091847533">
      <w:bodyDiv w:val="1"/>
      <w:marLeft w:val="0"/>
      <w:marRight w:val="0"/>
      <w:marTop w:val="0"/>
      <w:marBottom w:val="0"/>
      <w:divBdr>
        <w:top w:val="none" w:sz="0" w:space="0" w:color="auto"/>
        <w:left w:val="none" w:sz="0" w:space="0" w:color="auto"/>
        <w:bottom w:val="none" w:sz="0" w:space="0" w:color="auto"/>
        <w:right w:val="none" w:sz="0" w:space="0" w:color="auto"/>
      </w:divBdr>
    </w:div>
    <w:div w:id="2092699160">
      <w:bodyDiv w:val="1"/>
      <w:marLeft w:val="0"/>
      <w:marRight w:val="0"/>
      <w:marTop w:val="0"/>
      <w:marBottom w:val="0"/>
      <w:divBdr>
        <w:top w:val="none" w:sz="0" w:space="0" w:color="auto"/>
        <w:left w:val="none" w:sz="0" w:space="0" w:color="auto"/>
        <w:bottom w:val="none" w:sz="0" w:space="0" w:color="auto"/>
        <w:right w:val="none" w:sz="0" w:space="0" w:color="auto"/>
      </w:divBdr>
    </w:div>
    <w:div w:id="2096322793">
      <w:bodyDiv w:val="1"/>
      <w:marLeft w:val="0"/>
      <w:marRight w:val="0"/>
      <w:marTop w:val="0"/>
      <w:marBottom w:val="0"/>
      <w:divBdr>
        <w:top w:val="none" w:sz="0" w:space="0" w:color="auto"/>
        <w:left w:val="none" w:sz="0" w:space="0" w:color="auto"/>
        <w:bottom w:val="none" w:sz="0" w:space="0" w:color="auto"/>
        <w:right w:val="none" w:sz="0" w:space="0" w:color="auto"/>
      </w:divBdr>
    </w:div>
    <w:div w:id="2096438923">
      <w:bodyDiv w:val="1"/>
      <w:marLeft w:val="0"/>
      <w:marRight w:val="0"/>
      <w:marTop w:val="0"/>
      <w:marBottom w:val="0"/>
      <w:divBdr>
        <w:top w:val="none" w:sz="0" w:space="0" w:color="auto"/>
        <w:left w:val="none" w:sz="0" w:space="0" w:color="auto"/>
        <w:bottom w:val="none" w:sz="0" w:space="0" w:color="auto"/>
        <w:right w:val="none" w:sz="0" w:space="0" w:color="auto"/>
      </w:divBdr>
    </w:div>
    <w:div w:id="2106488075">
      <w:bodyDiv w:val="1"/>
      <w:marLeft w:val="0"/>
      <w:marRight w:val="0"/>
      <w:marTop w:val="0"/>
      <w:marBottom w:val="0"/>
      <w:divBdr>
        <w:top w:val="none" w:sz="0" w:space="0" w:color="auto"/>
        <w:left w:val="none" w:sz="0" w:space="0" w:color="auto"/>
        <w:bottom w:val="none" w:sz="0" w:space="0" w:color="auto"/>
        <w:right w:val="none" w:sz="0" w:space="0" w:color="auto"/>
      </w:divBdr>
    </w:div>
    <w:div w:id="2106681895">
      <w:bodyDiv w:val="1"/>
      <w:marLeft w:val="0"/>
      <w:marRight w:val="0"/>
      <w:marTop w:val="0"/>
      <w:marBottom w:val="0"/>
      <w:divBdr>
        <w:top w:val="none" w:sz="0" w:space="0" w:color="auto"/>
        <w:left w:val="none" w:sz="0" w:space="0" w:color="auto"/>
        <w:bottom w:val="none" w:sz="0" w:space="0" w:color="auto"/>
        <w:right w:val="none" w:sz="0" w:space="0" w:color="auto"/>
      </w:divBdr>
    </w:div>
    <w:div w:id="2111851079">
      <w:bodyDiv w:val="1"/>
      <w:marLeft w:val="0"/>
      <w:marRight w:val="0"/>
      <w:marTop w:val="0"/>
      <w:marBottom w:val="0"/>
      <w:divBdr>
        <w:top w:val="none" w:sz="0" w:space="0" w:color="auto"/>
        <w:left w:val="none" w:sz="0" w:space="0" w:color="auto"/>
        <w:bottom w:val="none" w:sz="0" w:space="0" w:color="auto"/>
        <w:right w:val="none" w:sz="0" w:space="0" w:color="auto"/>
      </w:divBdr>
    </w:div>
    <w:div w:id="21422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ogen.com" TargetMode="External"/><Relationship Id="rId18" Type="http://schemas.openxmlformats.org/officeDocument/2006/relationships/hyperlink" Target="mailto:public.affairs@biogen.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linicaltrials.gov/ct2/show/NCT03689972" TargetMode="External"/><Relationship Id="rId17" Type="http://schemas.openxmlformats.org/officeDocument/2006/relationships/hyperlink" Target="http://www.youtube.com/c/bio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cebook.com/Biogen/" TargetMode="External"/><Relationship Id="rId20" Type="http://schemas.openxmlformats.org/officeDocument/2006/relationships/hyperlink" Target="mailto:infosweden@bioge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ogen.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inkedin.com/company/biog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R@bioge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bioge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hitema\Downloads\Press%20Release%20-%20Biogen%20only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692AE3480E147A4B65E56D1F394C1" ma:contentTypeVersion="12" ma:contentTypeDescription="Create a new document." ma:contentTypeScope="" ma:versionID="f3e284c975ce9059d4c1c1b0b48693d9">
  <xsd:schema xmlns:xsd="http://www.w3.org/2001/XMLSchema" xmlns:xs="http://www.w3.org/2001/XMLSchema" xmlns:p="http://schemas.microsoft.com/office/2006/metadata/properties" xmlns:ns2="0e37d31d-4e84-478f-a569-b2926fbbd545" xmlns:ns3="a73cffb7-623a-4b57-9277-d6b8a9b6d299" targetNamespace="http://schemas.microsoft.com/office/2006/metadata/properties" ma:root="true" ma:fieldsID="ec7b7d246b34e8712ea42552addc27b1" ns2:_="" ns3:_="">
    <xsd:import namespace="0e37d31d-4e84-478f-a569-b2926fbbd545"/>
    <xsd:import namespace="a73cffb7-623a-4b57-9277-d6b8a9b6d2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7d31d-4e84-478f-a569-b2926fbb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ffb7-623a-4b57-9277-d6b8a9b6d2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73cffb7-623a-4b57-9277-d6b8a9b6d299">
      <UserInfo>
        <DisplayName>Li, Patricia</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7AB46-1DD1-4E19-8E8A-5979619E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7d31d-4e84-478f-a569-b2926fbbd545"/>
    <ds:schemaRef ds:uri="a73cffb7-623a-4b57-9277-d6b8a9b6d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F5236-576C-47DD-B4EE-EEAE62749BB1}">
  <ds:schemaRefs>
    <ds:schemaRef ds:uri="http://schemas.microsoft.com/office/2006/metadata/properties"/>
    <ds:schemaRef ds:uri="http://schemas.microsoft.com/office/infopath/2007/PartnerControls"/>
    <ds:schemaRef ds:uri="a73cffb7-623a-4b57-9277-d6b8a9b6d299"/>
  </ds:schemaRefs>
</ds:datastoreItem>
</file>

<file path=customXml/itemProps3.xml><?xml version="1.0" encoding="utf-8"?>
<ds:datastoreItem xmlns:ds="http://schemas.openxmlformats.org/officeDocument/2006/customXml" ds:itemID="{BB9F1DA0-0923-40E6-8A81-22B318E5DE1B}">
  <ds:schemaRefs>
    <ds:schemaRef ds:uri="http://schemas.openxmlformats.org/officeDocument/2006/bibliography"/>
  </ds:schemaRefs>
</ds:datastoreItem>
</file>

<file path=customXml/itemProps4.xml><?xml version="1.0" encoding="utf-8"?>
<ds:datastoreItem xmlns:ds="http://schemas.openxmlformats.org/officeDocument/2006/customXml" ds:itemID="{CCCD3EF2-0556-45FA-9A24-337B4CBC0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C:\Users\MWhitema\Downloads\Press Release - Biogen only_new.dotx</Template>
  <TotalTime>0</TotalTime>
  <Pages>4</Pages>
  <Words>2099</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Biogen ECTRIMS Portfolio Release</vt:lpstr>
    </vt:vector>
  </TitlesOfParts>
  <Company>Accenture</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Biogen ECTRIMS Portfolio Release</dc:title>
  <dc:subject/>
  <dc:creator>catherine.brady@biogen.com</dc:creator>
  <cp:keywords/>
  <dc:description/>
  <cp:lastModifiedBy>Niclas Ahlberg</cp:lastModifiedBy>
  <cp:revision>2</cp:revision>
  <cp:lastPrinted>2020-02-23T09:10:00Z</cp:lastPrinted>
  <dcterms:created xsi:type="dcterms:W3CDTF">2021-04-27T07:38:00Z</dcterms:created>
  <dcterms:modified xsi:type="dcterms:W3CDTF">2021-04-27T07:38:00Z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0FAAcuWl1SbNzhH77BaNm3GBl/pwC4wU07MxojVlwMyAABML0j/6TEdp7gWsZjuFY07Fohri+GcEdBxV
PUJUEfq+lLlMzNcUMjxIlf8W2CwM4xiOGdBB3f8pB7WvdEvUytWAJx5KYP90g6lczUSZiDOM8veC
A/bDc1S7k/eWlHwA/YIH2rkHNx3ExaYtrWJeQOAgxUUcbECckYDMMEcmhWU1x60ErEn9V5WRPC1Y
a9IcHXk3ldn3nWyGx</vt:lpwstr>
  </property>
  <property fmtid="{D5CDD505-2E9C-101B-9397-08002B2CF9AE}" pid="4" name="MAIL_MSG_ID2">
    <vt:lpwstr>pN4753SGIhXD+i/O64Tx+PWMSnCNCNJWGM//GhMU37278rQ88ls0RzzSfKt
oTtcm/eNtkikskg9DRfwwtVKSveDIhyWxYBR0TyKKOVk4jYVP3Pft5FsoJk=</vt:lpwstr>
  </property>
  <property fmtid="{D5CDD505-2E9C-101B-9397-08002B2CF9AE}" pid="5" name="RESPONSE_SENDER_NAME">
    <vt:lpwstr>sAAAGYoQX4c3X/LGyi5OgqURdqj+EAqFyJSMtZ35inoeLJU=</vt:lpwstr>
  </property>
  <property fmtid="{D5CDD505-2E9C-101B-9397-08002B2CF9AE}" pid="6" name="EMAIL_OWNER_ADDRESS">
    <vt:lpwstr>4AAAv2pPQheLA5XdrIneEAL4CKbyt2r6Y70Zk8Wibl9mFwIWi8OjcjzMhA==</vt:lpwstr>
  </property>
  <property fmtid="{D5CDD505-2E9C-101B-9397-08002B2CF9AE}" pid="7" name="DocIDContent">
    <vt:lpwstr>1|_|2|</vt:lpwstr>
  </property>
  <property fmtid="{D5CDD505-2E9C-101B-9397-08002B2CF9AE}" pid="8" name="DocID">
    <vt:lpwstr>234626_1</vt:lpwstr>
  </property>
  <property fmtid="{D5CDD505-2E9C-101B-9397-08002B2CF9AE}" pid="9" name="ContentTypeId">
    <vt:lpwstr>0x010100828692AE3480E147A4B65E56D1F394C1</vt:lpwstr>
  </property>
</Properties>
</file>